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234A" w14:textId="7D2CEBF5" w:rsidR="008A6CCE" w:rsidRPr="00EC0E10" w:rsidRDefault="00D65707" w:rsidP="005E4CF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C0E10">
        <w:rPr>
          <w:rFonts w:asciiTheme="minorHAnsi" w:hAnsiTheme="minorHAnsi" w:cstheme="minorHAnsi"/>
          <w:b/>
          <w:bCs/>
        </w:rPr>
        <w:t xml:space="preserve">Verslag </w:t>
      </w:r>
      <w:r w:rsidR="0070678A" w:rsidRPr="00EC0E10">
        <w:rPr>
          <w:rFonts w:asciiTheme="minorHAnsi" w:hAnsiTheme="minorHAnsi" w:cstheme="minorHAnsi"/>
          <w:b/>
          <w:bCs/>
        </w:rPr>
        <w:t>overleg</w:t>
      </w:r>
      <w:r w:rsidRPr="00EC0E10">
        <w:rPr>
          <w:rFonts w:asciiTheme="minorHAnsi" w:hAnsiTheme="minorHAnsi" w:cstheme="minorHAnsi"/>
          <w:b/>
          <w:bCs/>
        </w:rPr>
        <w:t xml:space="preserve"> </w:t>
      </w:r>
      <w:r w:rsidR="00EC0E10">
        <w:rPr>
          <w:rFonts w:asciiTheme="minorHAnsi" w:hAnsiTheme="minorHAnsi" w:cstheme="minorHAnsi"/>
          <w:b/>
          <w:bCs/>
        </w:rPr>
        <w:t>D</w:t>
      </w:r>
      <w:r w:rsidRPr="00EC0E10">
        <w:rPr>
          <w:rFonts w:asciiTheme="minorHAnsi" w:hAnsiTheme="minorHAnsi" w:cstheme="minorHAnsi"/>
          <w:b/>
          <w:bCs/>
        </w:rPr>
        <w:t>orpsraad Leende –</w:t>
      </w:r>
      <w:r w:rsidR="0070678A" w:rsidRPr="00EC0E10">
        <w:rPr>
          <w:rFonts w:asciiTheme="minorHAnsi" w:hAnsiTheme="minorHAnsi" w:cstheme="minorHAnsi"/>
          <w:b/>
          <w:bCs/>
        </w:rPr>
        <w:t xml:space="preserve"> </w:t>
      </w:r>
      <w:r w:rsidRPr="00EC0E10">
        <w:rPr>
          <w:rFonts w:asciiTheme="minorHAnsi" w:hAnsiTheme="minorHAnsi" w:cstheme="minorHAnsi"/>
          <w:b/>
          <w:bCs/>
        </w:rPr>
        <w:t>gemeente Heeze-Leende</w:t>
      </w:r>
    </w:p>
    <w:p w14:paraId="793C9596" w14:textId="7E9F772C" w:rsidR="00F87F4A" w:rsidRPr="00EC0E10" w:rsidRDefault="00CD7E1C" w:rsidP="005E4CFA">
      <w:pPr>
        <w:spacing w:after="0" w:line="240" w:lineRule="auto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>2 november</w:t>
      </w:r>
      <w:r w:rsidR="006A6F3D" w:rsidRPr="00EC0E10">
        <w:rPr>
          <w:rFonts w:asciiTheme="minorHAnsi" w:hAnsiTheme="minorHAnsi" w:cstheme="minorHAnsi"/>
        </w:rPr>
        <w:t xml:space="preserve"> 202</w:t>
      </w:r>
      <w:r w:rsidRPr="00EC0E10">
        <w:rPr>
          <w:rFonts w:asciiTheme="minorHAnsi" w:hAnsiTheme="minorHAnsi" w:cstheme="minorHAnsi"/>
        </w:rPr>
        <w:t>2</w:t>
      </w:r>
    </w:p>
    <w:p w14:paraId="2443952E" w14:textId="77777777" w:rsidR="00D17FD4" w:rsidRPr="00EC0E10" w:rsidRDefault="00D17FD4" w:rsidP="005E4CFA">
      <w:pPr>
        <w:spacing w:after="0" w:line="240" w:lineRule="auto"/>
        <w:rPr>
          <w:rFonts w:asciiTheme="minorHAnsi" w:hAnsiTheme="minorHAnsi" w:cstheme="minorHAnsi"/>
        </w:rPr>
      </w:pPr>
    </w:p>
    <w:p w14:paraId="4FBEB896" w14:textId="77777777" w:rsidR="00D17FD4" w:rsidRPr="00EC0E10" w:rsidRDefault="00D17FD4" w:rsidP="005E4CFA">
      <w:pPr>
        <w:spacing w:after="0" w:line="240" w:lineRule="auto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>Aanwezig</w:t>
      </w:r>
    </w:p>
    <w:p w14:paraId="62BC3924" w14:textId="6A820B3E" w:rsidR="0070678A" w:rsidRPr="00EC0E10" w:rsidRDefault="00EC0E10" w:rsidP="005E4CFA">
      <w:pPr>
        <w:spacing w:after="0" w:line="240" w:lineRule="auto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orpsraad</w:t>
      </w:r>
      <w:r w:rsidR="0070678A" w:rsidRPr="00EC0E10">
        <w:rPr>
          <w:rFonts w:asciiTheme="minorHAnsi" w:hAnsiTheme="minorHAnsi" w:cstheme="minorHAnsi"/>
        </w:rPr>
        <w:t>:</w:t>
      </w:r>
      <w:r w:rsidR="008A6CCE" w:rsidRPr="00EC0E10">
        <w:rPr>
          <w:rFonts w:asciiTheme="minorHAnsi" w:hAnsiTheme="minorHAnsi" w:cstheme="minorHAnsi"/>
        </w:rPr>
        <w:t xml:space="preserve"> </w:t>
      </w:r>
      <w:r w:rsidR="001A1225" w:rsidRPr="00EC0E10">
        <w:rPr>
          <w:rFonts w:asciiTheme="minorHAnsi" w:hAnsiTheme="minorHAnsi" w:cstheme="minorHAnsi"/>
        </w:rPr>
        <w:t xml:space="preserve">Willem Heemskerk, </w:t>
      </w:r>
      <w:r w:rsidR="0070678A" w:rsidRPr="00EC0E10">
        <w:rPr>
          <w:rFonts w:asciiTheme="minorHAnsi" w:hAnsiTheme="minorHAnsi" w:cstheme="minorHAnsi"/>
        </w:rPr>
        <w:t>Piet Lucassen</w:t>
      </w:r>
      <w:r w:rsidR="006A6F3D" w:rsidRPr="00EC0E10">
        <w:rPr>
          <w:rFonts w:asciiTheme="minorHAnsi" w:hAnsiTheme="minorHAnsi" w:cstheme="minorHAnsi"/>
        </w:rPr>
        <w:t>, Gerard de Jong, Cor Heu</w:t>
      </w:r>
      <w:r w:rsidR="00521900" w:rsidRPr="00EC0E10">
        <w:rPr>
          <w:rFonts w:asciiTheme="minorHAnsi" w:hAnsiTheme="minorHAnsi" w:cstheme="minorHAnsi"/>
        </w:rPr>
        <w:t>i</w:t>
      </w:r>
      <w:r w:rsidR="006A6F3D" w:rsidRPr="00EC0E10">
        <w:rPr>
          <w:rFonts w:asciiTheme="minorHAnsi" w:hAnsiTheme="minorHAnsi" w:cstheme="minorHAnsi"/>
        </w:rPr>
        <w:t>jerjans</w:t>
      </w:r>
      <w:r w:rsidR="00EF3CF8" w:rsidRPr="00EC0E10">
        <w:rPr>
          <w:rFonts w:asciiTheme="minorHAnsi" w:hAnsiTheme="minorHAnsi" w:cstheme="minorHAnsi"/>
        </w:rPr>
        <w:t>, Henk Los</w:t>
      </w:r>
    </w:p>
    <w:p w14:paraId="69E9146F" w14:textId="7A9C4B24" w:rsidR="008A6CCE" w:rsidRPr="00EC0E10" w:rsidRDefault="00EC0E10" w:rsidP="005E4CF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Gemeente: Jan de Bruijn, </w:t>
      </w:r>
      <w:r w:rsidR="008A6CCE" w:rsidRPr="00EC0E10">
        <w:rPr>
          <w:rFonts w:asciiTheme="minorHAnsi" w:hAnsiTheme="minorHAnsi" w:cstheme="minorHAnsi"/>
        </w:rPr>
        <w:t xml:space="preserve">Ron </w:t>
      </w:r>
      <w:proofErr w:type="spellStart"/>
      <w:r w:rsidR="008A6CCE" w:rsidRPr="00EC0E10">
        <w:rPr>
          <w:rFonts w:asciiTheme="minorHAnsi" w:hAnsiTheme="minorHAnsi" w:cstheme="minorHAnsi"/>
        </w:rPr>
        <w:t>Lavrijsen</w:t>
      </w:r>
      <w:proofErr w:type="spellEnd"/>
      <w:r w:rsidR="00EF3CF8" w:rsidRPr="00EC0E10">
        <w:rPr>
          <w:rFonts w:asciiTheme="minorHAnsi" w:hAnsiTheme="minorHAnsi" w:cstheme="minorHAnsi"/>
        </w:rPr>
        <w:t>, John Heijster</w:t>
      </w:r>
      <w:r w:rsidR="008A6CCE" w:rsidRPr="00EC0E10">
        <w:rPr>
          <w:rFonts w:asciiTheme="minorHAnsi" w:hAnsiTheme="minorHAnsi" w:cstheme="minorHAnsi"/>
        </w:rPr>
        <w:t xml:space="preserve"> (verslag)</w:t>
      </w:r>
    </w:p>
    <w:p w14:paraId="2DC1D7EB" w14:textId="06262372" w:rsidR="003642E1" w:rsidRPr="00EC0E10" w:rsidRDefault="003642E1" w:rsidP="005E4CFA">
      <w:pPr>
        <w:spacing w:after="0" w:line="240" w:lineRule="auto"/>
        <w:rPr>
          <w:rFonts w:asciiTheme="minorHAnsi" w:hAnsiTheme="minorHAnsi" w:cstheme="minorHAnsi"/>
        </w:rPr>
      </w:pPr>
    </w:p>
    <w:p w14:paraId="7F321F29" w14:textId="1DA35E5E" w:rsidR="00AC672A" w:rsidRPr="00EC0E10" w:rsidRDefault="000C72AF" w:rsidP="00EC0E10">
      <w:pPr>
        <w:pStyle w:val="Lijstalinea"/>
        <w:numPr>
          <w:ilvl w:val="0"/>
          <w:numId w:val="16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 xml:space="preserve">Opening </w:t>
      </w:r>
    </w:p>
    <w:p w14:paraId="2C8E31F0" w14:textId="0BE600E9" w:rsidR="00CD7E1C" w:rsidRPr="00EC0E10" w:rsidRDefault="000C72AF" w:rsidP="00EC0E10">
      <w:pPr>
        <w:pStyle w:val="Lijstalinea"/>
        <w:spacing w:after="120" w:line="240" w:lineRule="auto"/>
        <w:ind w:left="0"/>
        <w:contextualSpacing w:val="0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>J</w:t>
      </w:r>
      <w:r w:rsidR="00CD7E1C" w:rsidRPr="00EC0E10">
        <w:rPr>
          <w:rFonts w:asciiTheme="minorHAnsi" w:eastAsia="Times New Roman" w:hAnsiTheme="minorHAnsi" w:cstheme="minorHAnsi"/>
        </w:rPr>
        <w:t>an de</w:t>
      </w:r>
      <w:r w:rsidR="00AC672A" w:rsidRPr="00EC0E10">
        <w:rPr>
          <w:rFonts w:asciiTheme="minorHAnsi" w:eastAsia="Times New Roman" w:hAnsiTheme="minorHAnsi" w:cstheme="minorHAnsi"/>
        </w:rPr>
        <w:t xml:space="preserve"> </w:t>
      </w:r>
      <w:r w:rsidR="00CD7E1C" w:rsidRPr="00EC0E10">
        <w:rPr>
          <w:rFonts w:asciiTheme="minorHAnsi" w:eastAsia="Times New Roman" w:hAnsiTheme="minorHAnsi" w:cstheme="minorHAnsi"/>
        </w:rPr>
        <w:t>Bruijn opent de vergadering en heet iedereen welkom.</w:t>
      </w:r>
    </w:p>
    <w:p w14:paraId="26B44090" w14:textId="57DB3A46" w:rsidR="00EE6102" w:rsidRPr="00EC0E10" w:rsidRDefault="009D6D81" w:rsidP="00EF3CF8">
      <w:pPr>
        <w:pStyle w:val="Lijstalinea"/>
        <w:numPr>
          <w:ilvl w:val="0"/>
          <w:numId w:val="16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 xml:space="preserve">Nieuwe structuur overleg </w:t>
      </w:r>
      <w:r w:rsidR="00EC0E10">
        <w:rPr>
          <w:rFonts w:asciiTheme="minorHAnsi" w:eastAsia="Times New Roman" w:hAnsiTheme="minorHAnsi" w:cstheme="minorHAnsi"/>
        </w:rPr>
        <w:t xml:space="preserve">Dorpsraad Leende </w:t>
      </w:r>
      <w:r w:rsidRPr="00EC0E10">
        <w:rPr>
          <w:rFonts w:asciiTheme="minorHAnsi" w:eastAsia="Times New Roman" w:hAnsiTheme="minorHAnsi" w:cstheme="minorHAnsi"/>
        </w:rPr>
        <w:t>- gemeente</w:t>
      </w:r>
    </w:p>
    <w:p w14:paraId="719344DD" w14:textId="11BDAE9C" w:rsidR="00AC672A" w:rsidRPr="00EC0E10" w:rsidRDefault="006C02F7" w:rsidP="00EC0E10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 xml:space="preserve">Voorstel </w:t>
      </w:r>
      <w:r w:rsidR="00EC0E10">
        <w:rPr>
          <w:rFonts w:asciiTheme="minorHAnsi" w:eastAsia="Times New Roman" w:hAnsiTheme="minorHAnsi" w:cstheme="minorHAnsi"/>
        </w:rPr>
        <w:t xml:space="preserve">van </w:t>
      </w:r>
      <w:r w:rsidRPr="00EC0E10">
        <w:rPr>
          <w:rFonts w:asciiTheme="minorHAnsi" w:eastAsia="Times New Roman" w:hAnsiTheme="minorHAnsi" w:cstheme="minorHAnsi"/>
        </w:rPr>
        <w:t xml:space="preserve">Jan de Bruijn, moet nog goedgekeurd worden door college, is dat er 4 x per jaar wordt vergaderd tussen de </w:t>
      </w:r>
      <w:r w:rsidR="00EC0E10">
        <w:rPr>
          <w:rFonts w:asciiTheme="minorHAnsi" w:eastAsia="Times New Roman" w:hAnsiTheme="minorHAnsi" w:cstheme="minorHAnsi"/>
        </w:rPr>
        <w:t xml:space="preserve">Dorpsraad Leende </w:t>
      </w:r>
      <w:r w:rsidRPr="00EC0E10">
        <w:rPr>
          <w:rFonts w:asciiTheme="minorHAnsi" w:eastAsia="Times New Roman" w:hAnsiTheme="minorHAnsi" w:cstheme="minorHAnsi"/>
        </w:rPr>
        <w:t>en de portefeuillehouders. Gedurende het jaar worden afspraken met wethouders ingepland op casus</w:t>
      </w:r>
      <w:r w:rsidR="00EC0E10">
        <w:rPr>
          <w:rFonts w:asciiTheme="minorHAnsi" w:eastAsia="Times New Roman" w:hAnsiTheme="minorHAnsi" w:cstheme="minorHAnsi"/>
        </w:rPr>
        <w:t xml:space="preserve"> </w:t>
      </w:r>
      <w:r w:rsidRPr="00EC0E10">
        <w:rPr>
          <w:rFonts w:asciiTheme="minorHAnsi" w:eastAsia="Times New Roman" w:hAnsiTheme="minorHAnsi" w:cstheme="minorHAnsi"/>
        </w:rPr>
        <w:t>niv</w:t>
      </w:r>
      <w:r w:rsidR="00EC0E10">
        <w:rPr>
          <w:rFonts w:asciiTheme="minorHAnsi" w:eastAsia="Times New Roman" w:hAnsiTheme="minorHAnsi" w:cstheme="minorHAnsi"/>
        </w:rPr>
        <w:t>eau</w:t>
      </w:r>
      <w:r w:rsidRPr="00EC0E10">
        <w:rPr>
          <w:rFonts w:asciiTheme="minorHAnsi" w:eastAsia="Times New Roman" w:hAnsiTheme="minorHAnsi" w:cstheme="minorHAnsi"/>
        </w:rPr>
        <w:t xml:space="preserve">, de wethouder betrekt daar de betrokken ambtenaar bij. </w:t>
      </w:r>
      <w:r w:rsidR="00AC672A" w:rsidRPr="00EC0E10">
        <w:rPr>
          <w:rFonts w:asciiTheme="minorHAnsi" w:eastAsia="Times New Roman" w:hAnsiTheme="minorHAnsi" w:cstheme="minorHAnsi"/>
        </w:rPr>
        <w:t>John</w:t>
      </w:r>
      <w:r w:rsidR="00EC0E10">
        <w:rPr>
          <w:rFonts w:asciiTheme="minorHAnsi" w:eastAsia="Times New Roman" w:hAnsiTheme="minorHAnsi" w:cstheme="minorHAnsi"/>
        </w:rPr>
        <w:t xml:space="preserve"> Heijster</w:t>
      </w:r>
      <w:r w:rsidR="00AC672A" w:rsidRPr="00EC0E10">
        <w:rPr>
          <w:rFonts w:asciiTheme="minorHAnsi" w:eastAsia="Times New Roman" w:hAnsiTheme="minorHAnsi" w:cstheme="minorHAnsi"/>
        </w:rPr>
        <w:t xml:space="preserve"> blijft </w:t>
      </w:r>
      <w:r w:rsidR="00EC0E10">
        <w:rPr>
          <w:rFonts w:asciiTheme="minorHAnsi" w:eastAsia="Times New Roman" w:hAnsiTheme="minorHAnsi" w:cstheme="minorHAnsi"/>
        </w:rPr>
        <w:t xml:space="preserve">het </w:t>
      </w:r>
      <w:r w:rsidR="00AC672A" w:rsidRPr="00EC0E10">
        <w:rPr>
          <w:rFonts w:asciiTheme="minorHAnsi" w:eastAsia="Times New Roman" w:hAnsiTheme="minorHAnsi" w:cstheme="minorHAnsi"/>
        </w:rPr>
        <w:t>aanspreekpunt voor de D</w:t>
      </w:r>
      <w:r w:rsidR="00EC0E10">
        <w:rPr>
          <w:rFonts w:asciiTheme="minorHAnsi" w:eastAsia="Times New Roman" w:hAnsiTheme="minorHAnsi" w:cstheme="minorHAnsi"/>
        </w:rPr>
        <w:t>orpsraad</w:t>
      </w:r>
      <w:r w:rsidR="00AC672A" w:rsidRPr="00EC0E10">
        <w:rPr>
          <w:rFonts w:asciiTheme="minorHAnsi" w:eastAsia="Times New Roman" w:hAnsiTheme="minorHAnsi" w:cstheme="minorHAnsi"/>
        </w:rPr>
        <w:t>. Korte lijnen die reeds bestaan of ontstaan moeten vooral gehandhaafd blijven.</w:t>
      </w:r>
    </w:p>
    <w:p w14:paraId="31452794" w14:textId="73366BC0" w:rsidR="00AC672A" w:rsidRPr="00EC0E10" w:rsidRDefault="00AC672A" w:rsidP="00EC0E10">
      <w:pPr>
        <w:pStyle w:val="Lijstalinea"/>
        <w:numPr>
          <w:ilvl w:val="0"/>
          <w:numId w:val="16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>Centrumontwikkeling Leende</w:t>
      </w:r>
    </w:p>
    <w:p w14:paraId="6659257C" w14:textId="67C41064" w:rsidR="00AC672A" w:rsidRPr="00EC0E10" w:rsidRDefault="00AC672A" w:rsidP="00EC0E10">
      <w:pPr>
        <w:pStyle w:val="Lijstalinea"/>
        <w:spacing w:after="120" w:line="240" w:lineRule="auto"/>
        <w:ind w:left="0"/>
        <w:contextualSpacing w:val="0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 xml:space="preserve">Jan de Bruijn geeft aan dat centrumontwikkeling Leende ‘on </w:t>
      </w:r>
      <w:proofErr w:type="spellStart"/>
      <w:r w:rsidRPr="00EC0E10">
        <w:rPr>
          <w:rFonts w:asciiTheme="minorHAnsi" w:eastAsia="Times New Roman" w:hAnsiTheme="minorHAnsi" w:cstheme="minorHAnsi"/>
        </w:rPr>
        <w:t>hold</w:t>
      </w:r>
      <w:proofErr w:type="spellEnd"/>
      <w:r w:rsidRPr="00EC0E10">
        <w:rPr>
          <w:rFonts w:asciiTheme="minorHAnsi" w:eastAsia="Times New Roman" w:hAnsiTheme="minorHAnsi" w:cstheme="minorHAnsi"/>
        </w:rPr>
        <w:t xml:space="preserve">’ staat. Er is op dit moment geen capaciteit om dit project op te pakken. </w:t>
      </w:r>
    </w:p>
    <w:p w14:paraId="5E16088B" w14:textId="62481B24" w:rsidR="00AF340A" w:rsidRPr="00EC0E10" w:rsidRDefault="00AC672A" w:rsidP="003642E1">
      <w:pPr>
        <w:pStyle w:val="Lijstalinea"/>
        <w:numPr>
          <w:ilvl w:val="0"/>
          <w:numId w:val="16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 xml:space="preserve">Energie transitie </w:t>
      </w:r>
    </w:p>
    <w:p w14:paraId="351F0851" w14:textId="0C71014B" w:rsidR="004E0236" w:rsidRPr="00EC0E10" w:rsidRDefault="00AC672A" w:rsidP="00EC0E10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EC0E10">
        <w:rPr>
          <w:rFonts w:asciiTheme="minorHAnsi" w:eastAsia="Times New Roman" w:hAnsiTheme="minorHAnsi" w:cstheme="minorHAnsi"/>
        </w:rPr>
        <w:t xml:space="preserve">De energietransitie wordt besproken met </w:t>
      </w:r>
      <w:r w:rsidR="00EC0E10">
        <w:rPr>
          <w:rFonts w:asciiTheme="minorHAnsi" w:eastAsia="Times New Roman" w:hAnsiTheme="minorHAnsi" w:cstheme="minorHAnsi"/>
        </w:rPr>
        <w:t xml:space="preserve">verantwoordelijk wethouder </w:t>
      </w:r>
      <w:r w:rsidRPr="00EC0E10">
        <w:rPr>
          <w:rFonts w:asciiTheme="minorHAnsi" w:eastAsia="Times New Roman" w:hAnsiTheme="minorHAnsi" w:cstheme="minorHAnsi"/>
        </w:rPr>
        <w:t>Maaike van Breugel.</w:t>
      </w:r>
    </w:p>
    <w:p w14:paraId="24B0333D" w14:textId="57E52CE5" w:rsidR="00AC672A" w:rsidRPr="00EC0E10" w:rsidRDefault="00AC672A" w:rsidP="00AC672A">
      <w:pPr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>Herinrichting Valkenswaardseweg</w:t>
      </w:r>
    </w:p>
    <w:p w14:paraId="60162CD3" w14:textId="402770CB" w:rsidR="00AC672A" w:rsidRPr="00EC0E10" w:rsidRDefault="00AC672A" w:rsidP="00EC0E10">
      <w:pPr>
        <w:spacing w:after="120" w:line="240" w:lineRule="auto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>In het concept Mobiliteitsplan is opgenomen om in de kernen 50 km/u wegen af te waarderen naar 30 km/u. Dit geldt dus ook voor de Valkenswaardseweg. Hiervoor dient de gemeenteraad eerst het mobiliteitsplan vast te stellen. Dit zal naar verwachting begin/midden 2023 gebeuren. Vervolgens z</w:t>
      </w:r>
      <w:r w:rsidR="0096472C" w:rsidRPr="00EC0E10">
        <w:rPr>
          <w:rFonts w:asciiTheme="minorHAnsi" w:hAnsiTheme="minorHAnsi" w:cstheme="minorHAnsi"/>
        </w:rPr>
        <w:t xml:space="preserve">al de </w:t>
      </w:r>
      <w:r w:rsidRPr="00EC0E10">
        <w:rPr>
          <w:rFonts w:asciiTheme="minorHAnsi" w:hAnsiTheme="minorHAnsi" w:cstheme="minorHAnsi"/>
        </w:rPr>
        <w:t>herinrichting op</w:t>
      </w:r>
      <w:r w:rsidR="0096472C" w:rsidRPr="00EC0E10">
        <w:rPr>
          <w:rFonts w:asciiTheme="minorHAnsi" w:hAnsiTheme="minorHAnsi" w:cstheme="minorHAnsi"/>
        </w:rPr>
        <w:t>ge</w:t>
      </w:r>
      <w:r w:rsidRPr="00EC0E10">
        <w:rPr>
          <w:rFonts w:asciiTheme="minorHAnsi" w:hAnsiTheme="minorHAnsi" w:cstheme="minorHAnsi"/>
        </w:rPr>
        <w:t>n</w:t>
      </w:r>
      <w:r w:rsidR="0096472C" w:rsidRPr="00EC0E10">
        <w:rPr>
          <w:rFonts w:asciiTheme="minorHAnsi" w:hAnsiTheme="minorHAnsi" w:cstheme="minorHAnsi"/>
        </w:rPr>
        <w:t>o</w:t>
      </w:r>
      <w:r w:rsidRPr="00EC0E10">
        <w:rPr>
          <w:rFonts w:asciiTheme="minorHAnsi" w:hAnsiTheme="minorHAnsi" w:cstheme="minorHAnsi"/>
        </w:rPr>
        <w:t xml:space="preserve">men </w:t>
      </w:r>
      <w:r w:rsidR="0096472C" w:rsidRPr="00EC0E10">
        <w:rPr>
          <w:rFonts w:asciiTheme="minorHAnsi" w:hAnsiTheme="minorHAnsi" w:cstheme="minorHAnsi"/>
        </w:rPr>
        <w:t xml:space="preserve">worden </w:t>
      </w:r>
      <w:r w:rsidRPr="00EC0E10">
        <w:rPr>
          <w:rFonts w:asciiTheme="minorHAnsi" w:hAnsiTheme="minorHAnsi" w:cstheme="minorHAnsi"/>
        </w:rPr>
        <w:t>in de kadernota 2024. Dat gebeurt in juni/juli 2023.</w:t>
      </w:r>
    </w:p>
    <w:p w14:paraId="1429BD57" w14:textId="703D629E" w:rsidR="0096472C" w:rsidRPr="00EC0E10" w:rsidRDefault="0096472C" w:rsidP="00EC0E10">
      <w:pPr>
        <w:spacing w:after="120" w:line="240" w:lineRule="auto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 xml:space="preserve">Tevens is </w:t>
      </w:r>
      <w:r w:rsidR="00EC0E10">
        <w:rPr>
          <w:rFonts w:asciiTheme="minorHAnsi" w:hAnsiTheme="minorHAnsi" w:cstheme="minorHAnsi"/>
        </w:rPr>
        <w:t xml:space="preserve">de aanleg van een </w:t>
      </w:r>
      <w:r w:rsidR="00AC672A" w:rsidRPr="00EC0E10">
        <w:rPr>
          <w:rFonts w:asciiTheme="minorHAnsi" w:hAnsiTheme="minorHAnsi" w:cstheme="minorHAnsi"/>
        </w:rPr>
        <w:t>voetpad in het huidig ontwerp van de Valkenswaardseweg geen ideale oplossing en technisch niet goed uit te voeren.</w:t>
      </w:r>
    </w:p>
    <w:p w14:paraId="434AAA76" w14:textId="77777777" w:rsidR="007C150B" w:rsidRPr="00EC0E10" w:rsidRDefault="00EA366D" w:rsidP="00EA366D">
      <w:pPr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 xml:space="preserve">Volgend overleg </w:t>
      </w:r>
    </w:p>
    <w:p w14:paraId="227A4683" w14:textId="53CA86DB" w:rsidR="00AA760C" w:rsidRPr="00EC0E10" w:rsidRDefault="0096472C" w:rsidP="00993189">
      <w:pPr>
        <w:pStyle w:val="Lijstalinea"/>
        <w:ind w:left="0"/>
        <w:rPr>
          <w:rFonts w:asciiTheme="minorHAnsi" w:hAnsiTheme="minorHAnsi" w:cstheme="minorHAnsi"/>
        </w:rPr>
      </w:pPr>
      <w:r w:rsidRPr="00EC0E10">
        <w:rPr>
          <w:rFonts w:asciiTheme="minorHAnsi" w:hAnsiTheme="minorHAnsi" w:cstheme="minorHAnsi"/>
        </w:rPr>
        <w:t>Woensdagen 13.00 uur, elke 3 maanden. Gepland door bestuurssecretariaat.</w:t>
      </w:r>
    </w:p>
    <w:sectPr w:rsidR="00AA760C" w:rsidRPr="00EC0E10" w:rsidSect="00173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28C5" w14:textId="77777777" w:rsidR="00372B87" w:rsidRDefault="00372B87" w:rsidP="004868CF">
      <w:pPr>
        <w:spacing w:after="0" w:line="240" w:lineRule="auto"/>
      </w:pPr>
      <w:r>
        <w:separator/>
      </w:r>
    </w:p>
  </w:endnote>
  <w:endnote w:type="continuationSeparator" w:id="0">
    <w:p w14:paraId="42054C22" w14:textId="77777777" w:rsidR="00372B87" w:rsidRDefault="00372B87" w:rsidP="004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E724" w14:textId="77777777" w:rsidR="00011D13" w:rsidRDefault="00011D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EAD4" w14:textId="77777777" w:rsidR="00011D13" w:rsidRDefault="00011D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819D" w14:textId="77777777" w:rsidR="00011D13" w:rsidRDefault="00011D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B119" w14:textId="77777777" w:rsidR="00372B87" w:rsidRDefault="00372B87" w:rsidP="004868CF">
      <w:pPr>
        <w:spacing w:after="0" w:line="240" w:lineRule="auto"/>
      </w:pPr>
      <w:r>
        <w:separator/>
      </w:r>
    </w:p>
  </w:footnote>
  <w:footnote w:type="continuationSeparator" w:id="0">
    <w:p w14:paraId="3920FDD6" w14:textId="77777777" w:rsidR="00372B87" w:rsidRDefault="00372B87" w:rsidP="004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95EF" w14:textId="77777777" w:rsidR="00011D13" w:rsidRDefault="00011D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49A8" w14:textId="77777777" w:rsidR="00011D13" w:rsidRDefault="00011D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65E3" w14:textId="77777777" w:rsidR="00011D13" w:rsidRDefault="00011D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852FC"/>
    <w:multiLevelType w:val="hybridMultilevel"/>
    <w:tmpl w:val="353CB99E"/>
    <w:lvl w:ilvl="0" w:tplc="A38834F6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038B"/>
    <w:multiLevelType w:val="hybridMultilevel"/>
    <w:tmpl w:val="FAB8F0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2A8"/>
    <w:multiLevelType w:val="hybridMultilevel"/>
    <w:tmpl w:val="416AE4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6CF"/>
    <w:multiLevelType w:val="hybridMultilevel"/>
    <w:tmpl w:val="3050F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AB5"/>
    <w:multiLevelType w:val="hybridMultilevel"/>
    <w:tmpl w:val="7396B5D6"/>
    <w:lvl w:ilvl="0" w:tplc="7054E7F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254F7"/>
    <w:multiLevelType w:val="hybridMultilevel"/>
    <w:tmpl w:val="7616A094"/>
    <w:lvl w:ilvl="0" w:tplc="0218BF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F35FF"/>
    <w:multiLevelType w:val="hybridMultilevel"/>
    <w:tmpl w:val="0922AB56"/>
    <w:lvl w:ilvl="0" w:tplc="4AC498D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0172"/>
    <w:multiLevelType w:val="hybridMultilevel"/>
    <w:tmpl w:val="4168C6C6"/>
    <w:lvl w:ilvl="0" w:tplc="570AB78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7EFD"/>
    <w:multiLevelType w:val="hybridMultilevel"/>
    <w:tmpl w:val="9C40B8F2"/>
    <w:lvl w:ilvl="0" w:tplc="01380E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1AA0"/>
    <w:multiLevelType w:val="hybridMultilevel"/>
    <w:tmpl w:val="0FAEEADE"/>
    <w:lvl w:ilvl="0" w:tplc="78DC047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139CE"/>
    <w:multiLevelType w:val="hybridMultilevel"/>
    <w:tmpl w:val="DBA24E2A"/>
    <w:lvl w:ilvl="0" w:tplc="61BE518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9E01F1"/>
    <w:multiLevelType w:val="hybridMultilevel"/>
    <w:tmpl w:val="79F07CB8"/>
    <w:lvl w:ilvl="0" w:tplc="01380E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624CB"/>
    <w:multiLevelType w:val="hybridMultilevel"/>
    <w:tmpl w:val="4EB02570"/>
    <w:lvl w:ilvl="0" w:tplc="997811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1142E"/>
    <w:multiLevelType w:val="hybridMultilevel"/>
    <w:tmpl w:val="26CE0844"/>
    <w:lvl w:ilvl="0" w:tplc="A5427126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>
      <w:start w:val="1"/>
      <w:numFmt w:val="lowerLetter"/>
      <w:lvlText w:val="%5."/>
      <w:lvlJc w:val="left"/>
      <w:pPr>
        <w:ind w:left="3948" w:hanging="360"/>
      </w:pPr>
    </w:lvl>
    <w:lvl w:ilvl="5" w:tplc="0413001B">
      <w:start w:val="1"/>
      <w:numFmt w:val="lowerRoman"/>
      <w:lvlText w:val="%6."/>
      <w:lvlJc w:val="right"/>
      <w:pPr>
        <w:ind w:left="4668" w:hanging="180"/>
      </w:pPr>
    </w:lvl>
    <w:lvl w:ilvl="6" w:tplc="0413000F">
      <w:start w:val="1"/>
      <w:numFmt w:val="decimal"/>
      <w:lvlText w:val="%7."/>
      <w:lvlJc w:val="left"/>
      <w:pPr>
        <w:ind w:left="5388" w:hanging="360"/>
      </w:pPr>
    </w:lvl>
    <w:lvl w:ilvl="7" w:tplc="04130019">
      <w:start w:val="1"/>
      <w:numFmt w:val="lowerLetter"/>
      <w:lvlText w:val="%8."/>
      <w:lvlJc w:val="left"/>
      <w:pPr>
        <w:ind w:left="6108" w:hanging="360"/>
      </w:pPr>
    </w:lvl>
    <w:lvl w:ilvl="8" w:tplc="0413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414CA8"/>
    <w:multiLevelType w:val="hybridMultilevel"/>
    <w:tmpl w:val="CAF6D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D13F3"/>
    <w:multiLevelType w:val="hybridMultilevel"/>
    <w:tmpl w:val="1E028320"/>
    <w:lvl w:ilvl="0" w:tplc="01380E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25233"/>
    <w:multiLevelType w:val="hybridMultilevel"/>
    <w:tmpl w:val="F918A8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80DCE"/>
    <w:multiLevelType w:val="hybridMultilevel"/>
    <w:tmpl w:val="90D84828"/>
    <w:lvl w:ilvl="0" w:tplc="184209AA">
      <w:numFmt w:val="bullet"/>
      <w:lvlText w:val="-"/>
      <w:lvlJc w:val="left"/>
      <w:pPr>
        <w:ind w:left="2496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1922C5D"/>
    <w:multiLevelType w:val="hybridMultilevel"/>
    <w:tmpl w:val="0C8A5EE8"/>
    <w:lvl w:ilvl="0" w:tplc="B1F6D7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661E"/>
    <w:multiLevelType w:val="hybridMultilevel"/>
    <w:tmpl w:val="D7824368"/>
    <w:lvl w:ilvl="0" w:tplc="0C2A2578">
      <w:start w:val="2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361D6C"/>
    <w:multiLevelType w:val="hybridMultilevel"/>
    <w:tmpl w:val="15CA63E6"/>
    <w:lvl w:ilvl="0" w:tplc="AB80D5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A2BF7"/>
    <w:multiLevelType w:val="hybridMultilevel"/>
    <w:tmpl w:val="6E28576E"/>
    <w:lvl w:ilvl="0" w:tplc="37A631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275311">
    <w:abstractNumId w:val="5"/>
  </w:num>
  <w:num w:numId="2" w16cid:durableId="1405910062">
    <w:abstractNumId w:val="21"/>
  </w:num>
  <w:num w:numId="3" w16cid:durableId="1732464082">
    <w:abstractNumId w:val="0"/>
  </w:num>
  <w:num w:numId="4" w16cid:durableId="65878784">
    <w:abstractNumId w:val="1"/>
  </w:num>
  <w:num w:numId="5" w16cid:durableId="306010531">
    <w:abstractNumId w:val="12"/>
  </w:num>
  <w:num w:numId="6" w16cid:durableId="1866748387">
    <w:abstractNumId w:val="23"/>
  </w:num>
  <w:num w:numId="7" w16cid:durableId="1284918605">
    <w:abstractNumId w:val="9"/>
  </w:num>
  <w:num w:numId="8" w16cid:durableId="20077061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399537">
    <w:abstractNumId w:val="19"/>
  </w:num>
  <w:num w:numId="10" w16cid:durableId="1750688084">
    <w:abstractNumId w:val="8"/>
  </w:num>
  <w:num w:numId="11" w16cid:durableId="688526169">
    <w:abstractNumId w:val="7"/>
  </w:num>
  <w:num w:numId="12" w16cid:durableId="789057322">
    <w:abstractNumId w:val="16"/>
  </w:num>
  <w:num w:numId="13" w16cid:durableId="929201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2498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331006">
    <w:abstractNumId w:val="6"/>
  </w:num>
  <w:num w:numId="16" w16cid:durableId="3338462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5201877">
    <w:abstractNumId w:val="11"/>
  </w:num>
  <w:num w:numId="18" w16cid:durableId="527374728">
    <w:abstractNumId w:val="2"/>
  </w:num>
  <w:num w:numId="19" w16cid:durableId="1706323665">
    <w:abstractNumId w:val="20"/>
  </w:num>
  <w:num w:numId="20" w16cid:durableId="1093353360">
    <w:abstractNumId w:val="22"/>
  </w:num>
  <w:num w:numId="21" w16cid:durableId="1155343794">
    <w:abstractNumId w:val="14"/>
  </w:num>
  <w:num w:numId="22" w16cid:durableId="1764229482">
    <w:abstractNumId w:val="10"/>
  </w:num>
  <w:num w:numId="23" w16cid:durableId="589120207">
    <w:abstractNumId w:val="3"/>
  </w:num>
  <w:num w:numId="24" w16cid:durableId="82918455">
    <w:abstractNumId w:val="13"/>
  </w:num>
  <w:num w:numId="25" w16cid:durableId="4562941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37"/>
    <w:rsid w:val="00011D13"/>
    <w:rsid w:val="000272C9"/>
    <w:rsid w:val="00047089"/>
    <w:rsid w:val="00070D62"/>
    <w:rsid w:val="00080DB4"/>
    <w:rsid w:val="00083282"/>
    <w:rsid w:val="000A7C18"/>
    <w:rsid w:val="000C0F37"/>
    <w:rsid w:val="000C588B"/>
    <w:rsid w:val="000C72AF"/>
    <w:rsid w:val="000D0BE9"/>
    <w:rsid w:val="000F0590"/>
    <w:rsid w:val="000F2E05"/>
    <w:rsid w:val="00120021"/>
    <w:rsid w:val="0012722E"/>
    <w:rsid w:val="00130F8D"/>
    <w:rsid w:val="0013622F"/>
    <w:rsid w:val="00147C7C"/>
    <w:rsid w:val="001639CA"/>
    <w:rsid w:val="00173637"/>
    <w:rsid w:val="001739A4"/>
    <w:rsid w:val="00182721"/>
    <w:rsid w:val="001A1225"/>
    <w:rsid w:val="001B429D"/>
    <w:rsid w:val="001D39AE"/>
    <w:rsid w:val="001D3D1F"/>
    <w:rsid w:val="001E78B1"/>
    <w:rsid w:val="00202834"/>
    <w:rsid w:val="0023379A"/>
    <w:rsid w:val="0026753C"/>
    <w:rsid w:val="0028117F"/>
    <w:rsid w:val="002B37DD"/>
    <w:rsid w:val="002C320C"/>
    <w:rsid w:val="002D2130"/>
    <w:rsid w:val="002D27B4"/>
    <w:rsid w:val="002D298C"/>
    <w:rsid w:val="00304C70"/>
    <w:rsid w:val="0033032B"/>
    <w:rsid w:val="00330B41"/>
    <w:rsid w:val="00334890"/>
    <w:rsid w:val="00340381"/>
    <w:rsid w:val="00357F88"/>
    <w:rsid w:val="00360560"/>
    <w:rsid w:val="003642E1"/>
    <w:rsid w:val="0036785E"/>
    <w:rsid w:val="00372B87"/>
    <w:rsid w:val="00382367"/>
    <w:rsid w:val="003A101E"/>
    <w:rsid w:val="003A4F4D"/>
    <w:rsid w:val="003A5FC3"/>
    <w:rsid w:val="003C75CA"/>
    <w:rsid w:val="003D2C61"/>
    <w:rsid w:val="003E064F"/>
    <w:rsid w:val="003E46B7"/>
    <w:rsid w:val="003F375F"/>
    <w:rsid w:val="004013A9"/>
    <w:rsid w:val="004068A1"/>
    <w:rsid w:val="00413EFC"/>
    <w:rsid w:val="004440B3"/>
    <w:rsid w:val="00447219"/>
    <w:rsid w:val="00455408"/>
    <w:rsid w:val="004601EB"/>
    <w:rsid w:val="00462A11"/>
    <w:rsid w:val="00465EDC"/>
    <w:rsid w:val="004710E9"/>
    <w:rsid w:val="004868CF"/>
    <w:rsid w:val="00486D34"/>
    <w:rsid w:val="00487FEC"/>
    <w:rsid w:val="004B79C9"/>
    <w:rsid w:val="004C19D4"/>
    <w:rsid w:val="004C1F13"/>
    <w:rsid w:val="004D48BD"/>
    <w:rsid w:val="004D5E2A"/>
    <w:rsid w:val="004E0236"/>
    <w:rsid w:val="004E34A5"/>
    <w:rsid w:val="004F34A4"/>
    <w:rsid w:val="00521900"/>
    <w:rsid w:val="005311CE"/>
    <w:rsid w:val="00531DB6"/>
    <w:rsid w:val="00533772"/>
    <w:rsid w:val="0053623E"/>
    <w:rsid w:val="005365E1"/>
    <w:rsid w:val="0054184A"/>
    <w:rsid w:val="00543742"/>
    <w:rsid w:val="005509CE"/>
    <w:rsid w:val="005535D4"/>
    <w:rsid w:val="005567BE"/>
    <w:rsid w:val="00562AF3"/>
    <w:rsid w:val="00567AB8"/>
    <w:rsid w:val="00577E46"/>
    <w:rsid w:val="005822A1"/>
    <w:rsid w:val="0059254D"/>
    <w:rsid w:val="005A4FCF"/>
    <w:rsid w:val="005C0104"/>
    <w:rsid w:val="005C06C6"/>
    <w:rsid w:val="005D6AFD"/>
    <w:rsid w:val="005E01F3"/>
    <w:rsid w:val="005E4CFA"/>
    <w:rsid w:val="005F6C38"/>
    <w:rsid w:val="0060423B"/>
    <w:rsid w:val="006303FD"/>
    <w:rsid w:val="00637B6B"/>
    <w:rsid w:val="006446C8"/>
    <w:rsid w:val="0065538B"/>
    <w:rsid w:val="00656359"/>
    <w:rsid w:val="0067156B"/>
    <w:rsid w:val="00674BEC"/>
    <w:rsid w:val="006A313C"/>
    <w:rsid w:val="006A6F3D"/>
    <w:rsid w:val="006C02F7"/>
    <w:rsid w:val="006C6414"/>
    <w:rsid w:val="006D069F"/>
    <w:rsid w:val="006D3921"/>
    <w:rsid w:val="006D449B"/>
    <w:rsid w:val="006F6451"/>
    <w:rsid w:val="00700A5A"/>
    <w:rsid w:val="0070678A"/>
    <w:rsid w:val="00732403"/>
    <w:rsid w:val="00743799"/>
    <w:rsid w:val="0077682E"/>
    <w:rsid w:val="007C150B"/>
    <w:rsid w:val="007C2C8C"/>
    <w:rsid w:val="007E23F7"/>
    <w:rsid w:val="007F1670"/>
    <w:rsid w:val="0080357D"/>
    <w:rsid w:val="008110BD"/>
    <w:rsid w:val="008126BE"/>
    <w:rsid w:val="008341B3"/>
    <w:rsid w:val="00852D6B"/>
    <w:rsid w:val="00866772"/>
    <w:rsid w:val="0086783F"/>
    <w:rsid w:val="00873041"/>
    <w:rsid w:val="00873872"/>
    <w:rsid w:val="008779A3"/>
    <w:rsid w:val="008A6CCE"/>
    <w:rsid w:val="008B185A"/>
    <w:rsid w:val="008B1FC6"/>
    <w:rsid w:val="008C599A"/>
    <w:rsid w:val="008E1AFA"/>
    <w:rsid w:val="008E2126"/>
    <w:rsid w:val="008E67F9"/>
    <w:rsid w:val="008F3CA5"/>
    <w:rsid w:val="00923382"/>
    <w:rsid w:val="00923621"/>
    <w:rsid w:val="009425DE"/>
    <w:rsid w:val="009428C4"/>
    <w:rsid w:val="0096472C"/>
    <w:rsid w:val="009676A1"/>
    <w:rsid w:val="00990C7F"/>
    <w:rsid w:val="00993189"/>
    <w:rsid w:val="009951DD"/>
    <w:rsid w:val="009B081E"/>
    <w:rsid w:val="009D6D81"/>
    <w:rsid w:val="009E7AE8"/>
    <w:rsid w:val="009F79CF"/>
    <w:rsid w:val="00A00B8E"/>
    <w:rsid w:val="00A01A6A"/>
    <w:rsid w:val="00A50662"/>
    <w:rsid w:val="00A52D18"/>
    <w:rsid w:val="00A72417"/>
    <w:rsid w:val="00A768D7"/>
    <w:rsid w:val="00A93EC3"/>
    <w:rsid w:val="00A95D0E"/>
    <w:rsid w:val="00AA19BF"/>
    <w:rsid w:val="00AA760C"/>
    <w:rsid w:val="00AC672A"/>
    <w:rsid w:val="00AF26ED"/>
    <w:rsid w:val="00AF340A"/>
    <w:rsid w:val="00AF58A4"/>
    <w:rsid w:val="00B04606"/>
    <w:rsid w:val="00B10C5C"/>
    <w:rsid w:val="00B33712"/>
    <w:rsid w:val="00B42B84"/>
    <w:rsid w:val="00B46889"/>
    <w:rsid w:val="00B5175A"/>
    <w:rsid w:val="00B7427F"/>
    <w:rsid w:val="00B93C68"/>
    <w:rsid w:val="00B9580A"/>
    <w:rsid w:val="00B97996"/>
    <w:rsid w:val="00BA1075"/>
    <w:rsid w:val="00BA7C93"/>
    <w:rsid w:val="00BB6A7E"/>
    <w:rsid w:val="00BC4CB5"/>
    <w:rsid w:val="00BC52A0"/>
    <w:rsid w:val="00BD2984"/>
    <w:rsid w:val="00BE2077"/>
    <w:rsid w:val="00BE29E8"/>
    <w:rsid w:val="00C00674"/>
    <w:rsid w:val="00C175C5"/>
    <w:rsid w:val="00C22496"/>
    <w:rsid w:val="00C24352"/>
    <w:rsid w:val="00C44DC9"/>
    <w:rsid w:val="00C47797"/>
    <w:rsid w:val="00C51386"/>
    <w:rsid w:val="00C538F7"/>
    <w:rsid w:val="00C7662D"/>
    <w:rsid w:val="00C84196"/>
    <w:rsid w:val="00CA1F11"/>
    <w:rsid w:val="00CA26DE"/>
    <w:rsid w:val="00CA5DBC"/>
    <w:rsid w:val="00CA6AFE"/>
    <w:rsid w:val="00CC3D37"/>
    <w:rsid w:val="00CD04A9"/>
    <w:rsid w:val="00CD7E1C"/>
    <w:rsid w:val="00CF142B"/>
    <w:rsid w:val="00CF1EEA"/>
    <w:rsid w:val="00CF55CD"/>
    <w:rsid w:val="00CF5DD5"/>
    <w:rsid w:val="00CF7E92"/>
    <w:rsid w:val="00D13B6F"/>
    <w:rsid w:val="00D17FD4"/>
    <w:rsid w:val="00D22092"/>
    <w:rsid w:val="00D242E1"/>
    <w:rsid w:val="00D3585E"/>
    <w:rsid w:val="00D44833"/>
    <w:rsid w:val="00D608B6"/>
    <w:rsid w:val="00D63D71"/>
    <w:rsid w:val="00D65707"/>
    <w:rsid w:val="00D672DE"/>
    <w:rsid w:val="00D80E9C"/>
    <w:rsid w:val="00D934D3"/>
    <w:rsid w:val="00DA149C"/>
    <w:rsid w:val="00DB0899"/>
    <w:rsid w:val="00DC038D"/>
    <w:rsid w:val="00DC11D7"/>
    <w:rsid w:val="00DD59BB"/>
    <w:rsid w:val="00DE2AEE"/>
    <w:rsid w:val="00DF00AF"/>
    <w:rsid w:val="00E00584"/>
    <w:rsid w:val="00E156F4"/>
    <w:rsid w:val="00E16179"/>
    <w:rsid w:val="00E17017"/>
    <w:rsid w:val="00E22A63"/>
    <w:rsid w:val="00E454CC"/>
    <w:rsid w:val="00E56C1B"/>
    <w:rsid w:val="00E81AB9"/>
    <w:rsid w:val="00E82A89"/>
    <w:rsid w:val="00E85FC8"/>
    <w:rsid w:val="00E9105B"/>
    <w:rsid w:val="00EA366D"/>
    <w:rsid w:val="00EA70F9"/>
    <w:rsid w:val="00EC0E10"/>
    <w:rsid w:val="00EC365E"/>
    <w:rsid w:val="00ED15F7"/>
    <w:rsid w:val="00ED7C9C"/>
    <w:rsid w:val="00EE6102"/>
    <w:rsid w:val="00EF3CF8"/>
    <w:rsid w:val="00F3220B"/>
    <w:rsid w:val="00F54A9A"/>
    <w:rsid w:val="00F87F4A"/>
    <w:rsid w:val="00F9701C"/>
    <w:rsid w:val="00FB682D"/>
    <w:rsid w:val="00FB7231"/>
    <w:rsid w:val="00FC3581"/>
    <w:rsid w:val="00FC3C3B"/>
    <w:rsid w:val="00FC4494"/>
    <w:rsid w:val="00FC6330"/>
    <w:rsid w:val="00FD622B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C459"/>
  <w15:chartTrackingRefBased/>
  <w15:docId w15:val="{6D1F70FB-D2BD-DB48-877A-D27DAD1A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9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7363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00B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68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868CF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868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868C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341B3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8341B3"/>
    <w:rPr>
      <w:color w:val="605E5C"/>
      <w:shd w:val="clear" w:color="auto" w:fill="E1DFDD"/>
    </w:rPr>
  </w:style>
  <w:style w:type="paragraph" w:customStyle="1" w:styleId="m-7995135150706141436msolistparagraph">
    <w:name w:val="m_-7995135150706141436msolistparagraph"/>
    <w:basedOn w:val="Standaard"/>
    <w:rsid w:val="00CF55CD"/>
    <w:pPr>
      <w:spacing w:before="100" w:beforeAutospacing="1" w:after="100" w:afterAutospacing="1" w:line="240" w:lineRule="auto"/>
    </w:pPr>
    <w:rPr>
      <w:rFonts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 Geurts</dc:creator>
  <cp:keywords/>
  <cp:lastModifiedBy>XXX</cp:lastModifiedBy>
  <cp:revision>3</cp:revision>
  <dcterms:created xsi:type="dcterms:W3CDTF">2022-12-27T13:11:00Z</dcterms:created>
  <dcterms:modified xsi:type="dcterms:W3CDTF">2022-12-29T14:55:00Z</dcterms:modified>
</cp:coreProperties>
</file>