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A7FC" w14:textId="53E05694" w:rsidR="00743954" w:rsidRPr="0004482E" w:rsidRDefault="00743954" w:rsidP="000E0F68">
      <w:pPr>
        <w:spacing w:after="0"/>
        <w:rPr>
          <w:rFonts w:ascii="Lucida Sans" w:hAnsi="Lucida Sans"/>
          <w:b/>
          <w:bCs/>
          <w:color w:val="C45911" w:themeColor="accent2" w:themeShade="BF"/>
          <w:spacing w:val="-20"/>
          <w:sz w:val="36"/>
          <w:szCs w:val="36"/>
        </w:rPr>
      </w:pPr>
      <w:r w:rsidRPr="0004482E">
        <w:rPr>
          <w:rFonts w:ascii="Lucida Sans" w:hAnsi="Lucida Sans"/>
          <w:b/>
          <w:bCs/>
          <w:color w:val="C45911" w:themeColor="accent2" w:themeShade="BF"/>
          <w:spacing w:val="-20"/>
          <w:sz w:val="36"/>
          <w:szCs w:val="36"/>
        </w:rPr>
        <w:t>31 windmolens en 400 hectare zonneveld</w:t>
      </w:r>
      <w:r w:rsidR="0051568F" w:rsidRPr="00F627AD">
        <w:rPr>
          <w:rFonts w:ascii="Lucida Sans" w:hAnsi="Lucida Sans"/>
          <w:b/>
          <w:bCs/>
          <w:color w:val="C45911" w:themeColor="accent2" w:themeShade="BF"/>
          <w:spacing w:val="-20"/>
          <w:sz w:val="40"/>
          <w:szCs w:val="40"/>
        </w:rPr>
        <w:t>?</w:t>
      </w:r>
    </w:p>
    <w:p w14:paraId="7BCD2D04" w14:textId="4C5E9F78" w:rsidR="00743954" w:rsidRDefault="00743954" w:rsidP="000E0F68">
      <w:pPr>
        <w:rPr>
          <w:rFonts w:ascii="Lucida Sans" w:hAnsi="Lucida Sans"/>
          <w:i/>
          <w:iCs/>
          <w:sz w:val="24"/>
          <w:szCs w:val="24"/>
        </w:rPr>
      </w:pPr>
      <w:r w:rsidRPr="00743954">
        <w:rPr>
          <w:rFonts w:ascii="Lucida Sans" w:hAnsi="Lucida Sans"/>
          <w:i/>
          <w:iCs/>
          <w:sz w:val="24"/>
          <w:szCs w:val="24"/>
        </w:rPr>
        <w:t>in Lind de Sgônste, Heeze de Parel</w:t>
      </w:r>
      <w:r w:rsidR="002B09D3">
        <w:rPr>
          <w:rFonts w:ascii="Lucida Sans" w:hAnsi="Lucida Sans"/>
          <w:i/>
          <w:iCs/>
          <w:sz w:val="24"/>
          <w:szCs w:val="24"/>
        </w:rPr>
        <w:t>,</w:t>
      </w:r>
      <w:r w:rsidRPr="00743954">
        <w:rPr>
          <w:rFonts w:ascii="Lucida Sans" w:hAnsi="Lucida Sans"/>
          <w:i/>
          <w:iCs/>
          <w:sz w:val="24"/>
          <w:szCs w:val="24"/>
        </w:rPr>
        <w:t xml:space="preserve"> Sterksel de Heerlijkheid </w:t>
      </w:r>
      <w:r w:rsidR="002B09D3">
        <w:rPr>
          <w:rFonts w:ascii="Lucida Sans" w:hAnsi="Lucida Sans"/>
          <w:i/>
          <w:iCs/>
          <w:sz w:val="24"/>
          <w:szCs w:val="24"/>
        </w:rPr>
        <w:t>en mooi Strijp</w:t>
      </w:r>
    </w:p>
    <w:p w14:paraId="4C2BEF7F" w14:textId="0385468C" w:rsidR="0059079F" w:rsidRDefault="007C574B" w:rsidP="00D11A1B">
      <w:pPr>
        <w:spacing w:line="240" w:lineRule="auto"/>
        <w:rPr>
          <w:spacing w:val="-6"/>
          <w:sz w:val="28"/>
          <w:szCs w:val="28"/>
        </w:rPr>
      </w:pPr>
      <w:r w:rsidRPr="00D11A1B">
        <w:rPr>
          <w:rFonts w:cstheme="minorHAnsi"/>
          <w:color w:val="000000"/>
          <w:spacing w:val="-6"/>
          <w:sz w:val="28"/>
          <w:szCs w:val="28"/>
          <w:shd w:val="clear" w:color="auto" w:fill="FFFFFF"/>
        </w:rPr>
        <w:t>Onze gemeente en 20 andere gemeenten vormen de Metropool Regio Eindhoven. De stuurgroep RES bestaat uit vertegenwoordigers van 21 Gemeenten, 2 Waterschappen, Provincie en Enexis</w:t>
      </w:r>
      <w:r w:rsidR="00F627AD">
        <w:rPr>
          <w:rFonts w:cstheme="minorHAnsi"/>
          <w:color w:val="000000"/>
          <w:spacing w:val="-6"/>
          <w:sz w:val="28"/>
          <w:szCs w:val="28"/>
          <w:shd w:val="clear" w:color="auto" w:fill="FFFFFF"/>
        </w:rPr>
        <w:t xml:space="preserve"> en </w:t>
      </w:r>
      <w:r w:rsidRPr="00D11A1B">
        <w:rPr>
          <w:rFonts w:cstheme="minorHAnsi"/>
          <w:color w:val="000000"/>
          <w:spacing w:val="-6"/>
          <w:sz w:val="28"/>
          <w:szCs w:val="28"/>
          <w:shd w:val="clear" w:color="auto" w:fill="FFFFFF"/>
        </w:rPr>
        <w:t>is verantwoordelijk voor de Regionale Energie Strategie. </w:t>
      </w:r>
      <w:r w:rsidRPr="00D11A1B">
        <w:rPr>
          <w:spacing w:val="-6"/>
          <w:sz w:val="28"/>
          <w:szCs w:val="28"/>
        </w:rPr>
        <w:t xml:space="preserve"> </w:t>
      </w:r>
    </w:p>
    <w:p w14:paraId="0F919603" w14:textId="6BD550D8" w:rsidR="00F627AD" w:rsidRDefault="007C574B" w:rsidP="0059079F">
      <w:pPr>
        <w:spacing w:line="240" w:lineRule="auto"/>
        <w:rPr>
          <w:rFonts w:cstheme="minorHAnsi"/>
          <w:spacing w:val="-6"/>
          <w:sz w:val="28"/>
          <w:szCs w:val="28"/>
        </w:rPr>
      </w:pPr>
      <w:r w:rsidRPr="00D11A1B">
        <w:rPr>
          <w:spacing w:val="-6"/>
          <w:sz w:val="28"/>
          <w:szCs w:val="28"/>
        </w:rPr>
        <w:t>Wij constat</w:t>
      </w:r>
      <w:r w:rsidR="00A3747D">
        <w:rPr>
          <w:spacing w:val="-6"/>
          <w:sz w:val="28"/>
          <w:szCs w:val="28"/>
        </w:rPr>
        <w:t>e</w:t>
      </w:r>
      <w:r w:rsidRPr="00D11A1B">
        <w:rPr>
          <w:spacing w:val="-6"/>
          <w:sz w:val="28"/>
          <w:szCs w:val="28"/>
        </w:rPr>
        <w:t xml:space="preserve">ren dat de </w:t>
      </w:r>
      <w:r w:rsidRPr="0059079F">
        <w:rPr>
          <w:spacing w:val="-6"/>
          <w:sz w:val="28"/>
          <w:szCs w:val="28"/>
        </w:rPr>
        <w:t xml:space="preserve">stuurgroep RES, tegen de zin van </w:t>
      </w:r>
      <w:r w:rsidR="00CD558A" w:rsidRPr="0059079F">
        <w:rPr>
          <w:spacing w:val="-6"/>
          <w:sz w:val="28"/>
          <w:szCs w:val="28"/>
        </w:rPr>
        <w:t>B&amp;</w:t>
      </w:r>
      <w:r w:rsidR="00CD558A" w:rsidRPr="00D11A1B">
        <w:rPr>
          <w:spacing w:val="-6"/>
          <w:sz w:val="28"/>
          <w:szCs w:val="28"/>
        </w:rPr>
        <w:t>W</w:t>
      </w:r>
      <w:r w:rsidRPr="00D11A1B">
        <w:rPr>
          <w:spacing w:val="-6"/>
          <w:sz w:val="28"/>
          <w:szCs w:val="28"/>
        </w:rPr>
        <w:t xml:space="preserve">, plannen voorbereidt die </w:t>
      </w:r>
      <w:r w:rsidR="00F627AD">
        <w:rPr>
          <w:spacing w:val="-6"/>
          <w:sz w:val="28"/>
          <w:szCs w:val="28"/>
        </w:rPr>
        <w:t xml:space="preserve">kunnen </w:t>
      </w:r>
      <w:r w:rsidRPr="00D11A1B">
        <w:rPr>
          <w:spacing w:val="-6"/>
          <w:sz w:val="28"/>
          <w:szCs w:val="28"/>
        </w:rPr>
        <w:t xml:space="preserve">leiden tot </w:t>
      </w:r>
      <w:r w:rsidR="00F627AD">
        <w:rPr>
          <w:spacing w:val="-6"/>
          <w:sz w:val="28"/>
          <w:szCs w:val="28"/>
        </w:rPr>
        <w:t xml:space="preserve">31 windmolens en 400 hectare zonneveld in onze gemeente. Dat betekent een </w:t>
      </w:r>
      <w:r w:rsidRPr="00D11A1B">
        <w:rPr>
          <w:spacing w:val="-6"/>
          <w:sz w:val="28"/>
          <w:szCs w:val="28"/>
        </w:rPr>
        <w:t xml:space="preserve">onevenredige aanslag op de kwaliteit </w:t>
      </w:r>
      <w:r w:rsidRPr="00D11A1B">
        <w:rPr>
          <w:rFonts w:cstheme="minorHAnsi"/>
          <w:spacing w:val="-6"/>
          <w:sz w:val="28"/>
          <w:szCs w:val="28"/>
        </w:rPr>
        <w:t xml:space="preserve">van onze leefomgeving. </w:t>
      </w:r>
    </w:p>
    <w:p w14:paraId="29B315C4" w14:textId="4A4BB0B6" w:rsidR="00D11A1B" w:rsidRPr="00D11A1B" w:rsidRDefault="00D11A1B" w:rsidP="0059079F">
      <w:pPr>
        <w:spacing w:line="240" w:lineRule="auto"/>
        <w:rPr>
          <w:rFonts w:cstheme="minorHAnsi"/>
          <w:color w:val="000000"/>
          <w:spacing w:val="-6"/>
          <w:sz w:val="20"/>
          <w:szCs w:val="20"/>
        </w:rPr>
      </w:pPr>
      <w:r w:rsidRPr="00D11A1B">
        <w:rPr>
          <w:rFonts w:cstheme="minorHAnsi"/>
          <w:color w:val="000000"/>
          <w:spacing w:val="-6"/>
          <w:sz w:val="28"/>
          <w:szCs w:val="28"/>
        </w:rPr>
        <w:t xml:space="preserve">Langs de snelwegen is ruimte voor tientallen windmolens en tienduizenden zonnepanelen. </w:t>
      </w:r>
      <w:r>
        <w:rPr>
          <w:rFonts w:cstheme="minorHAnsi"/>
          <w:color w:val="000000"/>
          <w:spacing w:val="-6"/>
          <w:sz w:val="28"/>
          <w:szCs w:val="28"/>
        </w:rPr>
        <w:t xml:space="preserve">B&amp;W </w:t>
      </w:r>
      <w:r w:rsidR="0059079F">
        <w:rPr>
          <w:rFonts w:cstheme="minorHAnsi"/>
          <w:color w:val="000000"/>
          <w:spacing w:val="-6"/>
          <w:sz w:val="28"/>
          <w:szCs w:val="28"/>
        </w:rPr>
        <w:t xml:space="preserve">streven </w:t>
      </w:r>
      <w:r w:rsidRPr="00D11A1B">
        <w:rPr>
          <w:rFonts w:cstheme="minorHAnsi"/>
          <w:color w:val="000000"/>
          <w:spacing w:val="-6"/>
          <w:sz w:val="28"/>
          <w:szCs w:val="28"/>
        </w:rPr>
        <w:t>daarom naar een energiecorridor</w:t>
      </w:r>
      <w:r w:rsidR="00B8025F">
        <w:rPr>
          <w:rFonts w:cstheme="minorHAnsi"/>
          <w:color w:val="000000"/>
          <w:spacing w:val="-6"/>
          <w:sz w:val="28"/>
          <w:szCs w:val="28"/>
        </w:rPr>
        <w:t xml:space="preserve"> lan</w:t>
      </w:r>
      <w:r w:rsidR="0059079F">
        <w:rPr>
          <w:rFonts w:cstheme="minorHAnsi"/>
          <w:color w:val="000000"/>
          <w:spacing w:val="-6"/>
          <w:sz w:val="28"/>
          <w:szCs w:val="28"/>
        </w:rPr>
        <w:t>gs de A67</w:t>
      </w:r>
      <w:r w:rsidRPr="00D11A1B">
        <w:rPr>
          <w:rFonts w:cstheme="minorHAnsi"/>
          <w:color w:val="000000"/>
          <w:spacing w:val="-6"/>
          <w:sz w:val="28"/>
          <w:szCs w:val="28"/>
        </w:rPr>
        <w:t xml:space="preserve">. </w:t>
      </w:r>
      <w:r w:rsidR="0049675D">
        <w:rPr>
          <w:rFonts w:cstheme="minorHAnsi"/>
          <w:color w:val="000000"/>
          <w:spacing w:val="-6"/>
          <w:sz w:val="28"/>
          <w:szCs w:val="28"/>
        </w:rPr>
        <w:t>En</w:t>
      </w:r>
      <w:r w:rsidRPr="00D11A1B">
        <w:rPr>
          <w:rFonts w:cstheme="minorHAnsi"/>
          <w:color w:val="000000"/>
          <w:spacing w:val="-6"/>
          <w:sz w:val="28"/>
          <w:szCs w:val="28"/>
        </w:rPr>
        <w:t xml:space="preserve"> </w:t>
      </w:r>
      <w:r w:rsidR="00F627AD">
        <w:rPr>
          <w:rFonts w:cstheme="minorHAnsi"/>
          <w:color w:val="000000"/>
          <w:spacing w:val="-6"/>
          <w:sz w:val="28"/>
          <w:szCs w:val="28"/>
        </w:rPr>
        <w:t xml:space="preserve">ook </w:t>
      </w:r>
      <w:r w:rsidRPr="00D11A1B">
        <w:rPr>
          <w:rFonts w:cstheme="minorHAnsi"/>
          <w:color w:val="000000"/>
          <w:spacing w:val="-6"/>
          <w:sz w:val="28"/>
          <w:szCs w:val="28"/>
        </w:rPr>
        <w:t xml:space="preserve">de mestvergister in Sterksel </w:t>
      </w:r>
      <w:r w:rsidR="0049675D">
        <w:rPr>
          <w:rFonts w:cstheme="minorHAnsi"/>
          <w:color w:val="000000"/>
          <w:spacing w:val="-6"/>
          <w:sz w:val="28"/>
          <w:szCs w:val="28"/>
        </w:rPr>
        <w:t xml:space="preserve">levert </w:t>
      </w:r>
      <w:r w:rsidR="0059079F">
        <w:rPr>
          <w:rFonts w:cstheme="minorHAnsi"/>
          <w:color w:val="000000"/>
          <w:spacing w:val="-6"/>
          <w:sz w:val="28"/>
          <w:szCs w:val="28"/>
        </w:rPr>
        <w:t xml:space="preserve">al </w:t>
      </w:r>
      <w:r w:rsidRPr="00D11A1B">
        <w:rPr>
          <w:rFonts w:cstheme="minorHAnsi"/>
          <w:color w:val="000000"/>
          <w:spacing w:val="-6"/>
          <w:sz w:val="28"/>
          <w:szCs w:val="28"/>
        </w:rPr>
        <w:t>een enorme bijdrage</w:t>
      </w:r>
      <w:r w:rsidR="0049675D">
        <w:rPr>
          <w:rFonts w:cstheme="minorHAnsi"/>
          <w:color w:val="000000"/>
          <w:spacing w:val="-6"/>
          <w:sz w:val="28"/>
          <w:szCs w:val="28"/>
        </w:rPr>
        <w:t>!</w:t>
      </w:r>
    </w:p>
    <w:p w14:paraId="0635DA3D" w14:textId="71F26007" w:rsidR="007C574B" w:rsidRPr="00D11A1B" w:rsidRDefault="007C574B" w:rsidP="007C574B">
      <w:pPr>
        <w:spacing w:line="240" w:lineRule="auto"/>
        <w:rPr>
          <w:spacing w:val="-6"/>
        </w:rPr>
      </w:pPr>
      <w:r w:rsidRPr="00D11A1B">
        <w:rPr>
          <w:spacing w:val="-6"/>
          <w:sz w:val="28"/>
          <w:szCs w:val="28"/>
        </w:rPr>
        <w:t xml:space="preserve">De stuurgroep publiceert dikke rapporten, waarin een doorsnee burger door de bomen het bos niet ziet. </w:t>
      </w:r>
      <w:r w:rsidR="00F627AD">
        <w:rPr>
          <w:spacing w:val="-6"/>
          <w:sz w:val="28"/>
          <w:szCs w:val="28"/>
        </w:rPr>
        <w:t>Wij</w:t>
      </w:r>
      <w:r w:rsidRPr="00D11A1B">
        <w:rPr>
          <w:spacing w:val="-6"/>
          <w:sz w:val="28"/>
          <w:szCs w:val="28"/>
        </w:rPr>
        <w:t xml:space="preserve"> geven onze kijk op de plannen</w:t>
      </w:r>
      <w:r w:rsidR="002C55A6">
        <w:rPr>
          <w:spacing w:val="-6"/>
          <w:sz w:val="28"/>
          <w:szCs w:val="28"/>
        </w:rPr>
        <w:t xml:space="preserve"> en vragen uw mening.</w:t>
      </w:r>
    </w:p>
    <w:p w14:paraId="3C7C440E" w14:textId="7B09EC91" w:rsidR="001D7359" w:rsidRDefault="001D7359" w:rsidP="00B3715F">
      <w:pPr>
        <w:spacing w:after="0" w:line="240" w:lineRule="auto"/>
        <w:rPr>
          <w:rFonts w:cstheme="minorHAnsi"/>
          <w:i/>
          <w:iCs/>
          <w:u w:val="single"/>
        </w:rPr>
      </w:pPr>
    </w:p>
    <w:p w14:paraId="565A8A35" w14:textId="46C56785" w:rsidR="00B3715F" w:rsidRPr="00442867" w:rsidRDefault="00143209" w:rsidP="00B3715F">
      <w:pPr>
        <w:spacing w:after="0" w:line="240" w:lineRule="auto"/>
        <w:rPr>
          <w:rFonts w:cstheme="minorHAnsi"/>
          <w:i/>
          <w:iCs/>
          <w:spacing w:val="-4"/>
          <w:u w:val="single"/>
        </w:rPr>
      </w:pPr>
      <w:r w:rsidRPr="00442867">
        <w:rPr>
          <w:rFonts w:cstheme="minorHAnsi"/>
          <w:noProof/>
          <w:spacing w:val="-4"/>
        </w:rPr>
        <w:drawing>
          <wp:anchor distT="180340" distB="180340" distL="540385" distR="467995" simplePos="0" relativeHeight="251658240" behindDoc="0" locked="0" layoutInCell="1" allowOverlap="1" wp14:anchorId="66E1CA01" wp14:editId="032B0FA9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2286000" cy="1803400"/>
            <wp:effectExtent l="0" t="0" r="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233" w:rsidRPr="00442867">
        <w:rPr>
          <w:rFonts w:cstheme="minorHAnsi"/>
          <w:i/>
          <w:iCs/>
          <w:spacing w:val="-4"/>
          <w:u w:val="single"/>
        </w:rPr>
        <w:t xml:space="preserve">De opdracht voor </w:t>
      </w:r>
      <w:r w:rsidR="00B3715F" w:rsidRPr="00442867">
        <w:rPr>
          <w:rFonts w:cstheme="minorHAnsi"/>
          <w:i/>
          <w:iCs/>
          <w:spacing w:val="-4"/>
          <w:u w:val="single"/>
        </w:rPr>
        <w:t xml:space="preserve">2030 </w:t>
      </w:r>
    </w:p>
    <w:p w14:paraId="7020D793" w14:textId="1F1D8C4B" w:rsidR="007F0F37" w:rsidRPr="00442867" w:rsidRDefault="007628FE" w:rsidP="007F0F37">
      <w:pPr>
        <w:spacing w:line="240" w:lineRule="auto"/>
        <w:rPr>
          <w:rStyle w:val="A30"/>
          <w:rFonts w:cstheme="minorHAnsi"/>
          <w:color w:val="auto"/>
          <w:spacing w:val="-4"/>
        </w:rPr>
      </w:pPr>
      <w:r w:rsidRPr="00442867">
        <w:rPr>
          <w:rFonts w:cstheme="minorHAnsi"/>
          <w:spacing w:val="-4"/>
        </w:rPr>
        <w:t xml:space="preserve">De </w:t>
      </w:r>
      <w:r w:rsidR="008C1233" w:rsidRPr="00442867">
        <w:rPr>
          <w:rFonts w:cstheme="minorHAnsi"/>
          <w:spacing w:val="-4"/>
        </w:rPr>
        <w:t xml:space="preserve">stuurgroep </w:t>
      </w:r>
      <w:r w:rsidR="000829BE" w:rsidRPr="00442867">
        <w:rPr>
          <w:rFonts w:cstheme="minorHAnsi"/>
          <w:spacing w:val="-4"/>
        </w:rPr>
        <w:t>RES</w:t>
      </w:r>
      <w:r w:rsidR="00472E6B" w:rsidRPr="00442867">
        <w:rPr>
          <w:rFonts w:cstheme="minorHAnsi"/>
          <w:spacing w:val="-4"/>
        </w:rPr>
        <w:t xml:space="preserve"> </w:t>
      </w:r>
      <w:r w:rsidRPr="00442867">
        <w:rPr>
          <w:rFonts w:cstheme="minorHAnsi"/>
          <w:spacing w:val="-4"/>
        </w:rPr>
        <w:t xml:space="preserve">zet er op in om in 2030 </w:t>
      </w:r>
      <w:r w:rsidR="00A73FEF" w:rsidRPr="00442867">
        <w:rPr>
          <w:rFonts w:cstheme="minorHAnsi"/>
          <w:spacing w:val="-4"/>
        </w:rPr>
        <w:t xml:space="preserve">met wind en zon </w:t>
      </w:r>
      <w:r w:rsidR="00D170A1" w:rsidRPr="00442867">
        <w:rPr>
          <w:rFonts w:cstheme="minorHAnsi"/>
          <w:spacing w:val="-4"/>
        </w:rPr>
        <w:t xml:space="preserve">2 miljard kWh/jaar </w:t>
      </w:r>
      <w:r w:rsidR="00401BB5" w:rsidRPr="00442867">
        <w:rPr>
          <w:rFonts w:cstheme="minorHAnsi"/>
          <w:spacing w:val="-4"/>
        </w:rPr>
        <w:t>op te wekken</w:t>
      </w:r>
      <w:r w:rsidR="007F0F37" w:rsidRPr="00442867">
        <w:rPr>
          <w:rFonts w:cstheme="minorHAnsi"/>
          <w:spacing w:val="-4"/>
        </w:rPr>
        <w:t xml:space="preserve">. </w:t>
      </w:r>
      <w:r w:rsidR="00423653" w:rsidRPr="00442867">
        <w:rPr>
          <w:rFonts w:cstheme="minorHAnsi"/>
          <w:spacing w:val="-4"/>
        </w:rPr>
        <w:t xml:space="preserve">Naast </w:t>
      </w:r>
      <w:r w:rsidR="00E160F8" w:rsidRPr="00442867">
        <w:rPr>
          <w:rFonts w:cstheme="minorHAnsi"/>
          <w:spacing w:val="-4"/>
        </w:rPr>
        <w:t xml:space="preserve">alles </w:t>
      </w:r>
      <w:r w:rsidRPr="00442867">
        <w:rPr>
          <w:rFonts w:cstheme="minorHAnsi"/>
          <w:spacing w:val="-4"/>
        </w:rPr>
        <w:t xml:space="preserve">wat </w:t>
      </w:r>
      <w:r w:rsidR="007F0F37" w:rsidRPr="00442867">
        <w:rPr>
          <w:rFonts w:cstheme="minorHAnsi"/>
          <w:spacing w:val="-4"/>
        </w:rPr>
        <w:t xml:space="preserve">er </w:t>
      </w:r>
      <w:r w:rsidR="00AA4107" w:rsidRPr="00442867">
        <w:rPr>
          <w:rFonts w:cstheme="minorHAnsi"/>
          <w:spacing w:val="-4"/>
        </w:rPr>
        <w:t xml:space="preserve">al </w:t>
      </w:r>
      <w:r w:rsidR="009F66A0" w:rsidRPr="00442867">
        <w:rPr>
          <w:rFonts w:cstheme="minorHAnsi"/>
          <w:spacing w:val="-4"/>
        </w:rPr>
        <w:t xml:space="preserve">gerealiseerd </w:t>
      </w:r>
      <w:r w:rsidRPr="00442867">
        <w:rPr>
          <w:rFonts w:cstheme="minorHAnsi"/>
          <w:spacing w:val="-4"/>
        </w:rPr>
        <w:t xml:space="preserve">is </w:t>
      </w:r>
      <w:r w:rsidR="00354917" w:rsidRPr="00442867">
        <w:rPr>
          <w:rFonts w:cstheme="minorHAnsi"/>
          <w:spacing w:val="-4"/>
        </w:rPr>
        <w:t>en al ‘</w:t>
      </w:r>
      <w:r w:rsidR="009F66A0" w:rsidRPr="00442867">
        <w:rPr>
          <w:rFonts w:cstheme="minorHAnsi"/>
          <w:spacing w:val="-4"/>
        </w:rPr>
        <w:t>in-de-maak</w:t>
      </w:r>
      <w:r w:rsidR="00354917" w:rsidRPr="00442867">
        <w:rPr>
          <w:rFonts w:cstheme="minorHAnsi"/>
          <w:spacing w:val="-4"/>
        </w:rPr>
        <w:t>’</w:t>
      </w:r>
      <w:r w:rsidR="009F66A0" w:rsidRPr="00442867">
        <w:rPr>
          <w:rFonts w:cstheme="minorHAnsi"/>
          <w:spacing w:val="-4"/>
        </w:rPr>
        <w:t xml:space="preserve"> </w:t>
      </w:r>
      <w:r w:rsidR="00A22219" w:rsidRPr="00442867">
        <w:rPr>
          <w:rFonts w:cstheme="minorHAnsi"/>
          <w:spacing w:val="-4"/>
        </w:rPr>
        <w:t xml:space="preserve">*) </w:t>
      </w:r>
      <w:r w:rsidRPr="00442867">
        <w:rPr>
          <w:rFonts w:cstheme="minorHAnsi"/>
          <w:spacing w:val="-4"/>
        </w:rPr>
        <w:t>is</w:t>
      </w:r>
      <w:r w:rsidR="007F0F37" w:rsidRPr="00442867">
        <w:rPr>
          <w:rFonts w:cstheme="minorHAnsi"/>
          <w:spacing w:val="-4"/>
        </w:rPr>
        <w:t xml:space="preserve">, moeten er </w:t>
      </w:r>
      <w:r w:rsidR="00AA4107" w:rsidRPr="00442867">
        <w:rPr>
          <w:rFonts w:cstheme="minorHAnsi"/>
          <w:spacing w:val="-4"/>
        </w:rPr>
        <w:t xml:space="preserve">volgens de stuurgroep RES </w:t>
      </w:r>
      <w:r w:rsidR="00334295" w:rsidRPr="00442867">
        <w:rPr>
          <w:rFonts w:cstheme="minorHAnsi"/>
          <w:spacing w:val="-4"/>
        </w:rPr>
        <w:t xml:space="preserve">voor 2030 </w:t>
      </w:r>
      <w:r w:rsidR="007F0F37" w:rsidRPr="00442867">
        <w:rPr>
          <w:rFonts w:cstheme="minorHAnsi"/>
          <w:spacing w:val="-4"/>
        </w:rPr>
        <w:t>nog 48 windmolens</w:t>
      </w:r>
      <w:r w:rsidR="00423653" w:rsidRPr="00442867">
        <w:rPr>
          <w:rFonts w:cstheme="minorHAnsi"/>
          <w:spacing w:val="-4"/>
        </w:rPr>
        <w:t xml:space="preserve">, </w:t>
      </w:r>
      <w:r w:rsidR="007F0F37" w:rsidRPr="00442867">
        <w:rPr>
          <w:rFonts w:cstheme="minorHAnsi"/>
          <w:spacing w:val="-4"/>
        </w:rPr>
        <w:t>247 hectare zonnevelden</w:t>
      </w:r>
      <w:r w:rsidR="00EE57C4" w:rsidRPr="00442867">
        <w:rPr>
          <w:rFonts w:cstheme="minorHAnsi"/>
          <w:spacing w:val="-4"/>
        </w:rPr>
        <w:t xml:space="preserve"> (</w:t>
      </w:r>
      <w:r w:rsidR="00CB1BE1">
        <w:rPr>
          <w:rFonts w:cstheme="minorHAnsi"/>
          <w:spacing w:val="-4"/>
        </w:rPr>
        <w:t>320 voetbalvelden</w:t>
      </w:r>
      <w:r w:rsidR="00EE57C4" w:rsidRPr="00442867">
        <w:rPr>
          <w:rFonts w:cstheme="minorHAnsi"/>
          <w:spacing w:val="-4"/>
        </w:rPr>
        <w:t>)</w:t>
      </w:r>
      <w:r w:rsidR="007F0F37" w:rsidRPr="00442867">
        <w:rPr>
          <w:rFonts w:cstheme="minorHAnsi"/>
          <w:spacing w:val="-4"/>
        </w:rPr>
        <w:t xml:space="preserve"> </w:t>
      </w:r>
      <w:r w:rsidR="004919C6" w:rsidRPr="00442867">
        <w:rPr>
          <w:rFonts w:cstheme="minorHAnsi"/>
          <w:spacing w:val="-4"/>
        </w:rPr>
        <w:t>en ongeveer 6 miljoen m2 zon-op-dak</w:t>
      </w:r>
      <w:r w:rsidR="008315AE" w:rsidRPr="00442867">
        <w:rPr>
          <w:rFonts w:cstheme="minorHAnsi"/>
          <w:spacing w:val="-4"/>
        </w:rPr>
        <w:t>en</w:t>
      </w:r>
      <w:r w:rsidR="004919C6" w:rsidRPr="00442867">
        <w:rPr>
          <w:rFonts w:cstheme="minorHAnsi"/>
          <w:spacing w:val="-4"/>
        </w:rPr>
        <w:t xml:space="preserve"> </w:t>
      </w:r>
      <w:r w:rsidR="007F0F37" w:rsidRPr="00442867">
        <w:rPr>
          <w:rFonts w:cstheme="minorHAnsi"/>
          <w:spacing w:val="-4"/>
        </w:rPr>
        <w:t>aangelegd worden</w:t>
      </w:r>
      <w:r w:rsidR="0078028E" w:rsidRPr="00442867">
        <w:rPr>
          <w:rFonts w:cstheme="minorHAnsi"/>
          <w:spacing w:val="-4"/>
        </w:rPr>
        <w:t xml:space="preserve"> in de regio</w:t>
      </w:r>
      <w:r w:rsidR="004919C6" w:rsidRPr="00442867">
        <w:rPr>
          <w:rFonts w:cstheme="minorHAnsi"/>
          <w:spacing w:val="-4"/>
        </w:rPr>
        <w:t>.</w:t>
      </w:r>
      <w:r w:rsidRPr="00442867">
        <w:rPr>
          <w:rFonts w:cstheme="minorHAnsi"/>
          <w:spacing w:val="-4"/>
        </w:rPr>
        <w:t xml:space="preserve"> </w:t>
      </w:r>
      <w:r w:rsidRPr="00442867">
        <w:rPr>
          <w:rFonts w:cstheme="minorHAnsi"/>
          <w:color w:val="FF0000"/>
          <w:spacing w:val="-4"/>
        </w:rPr>
        <w:t xml:space="preserve"> </w:t>
      </w:r>
    </w:p>
    <w:p w14:paraId="019FE99A" w14:textId="235E8D4C" w:rsidR="007F0F37" w:rsidRPr="00442867" w:rsidRDefault="00423653" w:rsidP="007F0F37">
      <w:pPr>
        <w:spacing w:line="240" w:lineRule="auto"/>
        <w:rPr>
          <w:rStyle w:val="A30"/>
          <w:spacing w:val="-4"/>
        </w:rPr>
      </w:pPr>
      <w:r w:rsidRPr="00442867">
        <w:rPr>
          <w:rFonts w:cstheme="minorHAnsi"/>
          <w:spacing w:val="-4"/>
        </w:rPr>
        <w:t>V</w:t>
      </w:r>
      <w:r w:rsidR="0070600C" w:rsidRPr="00442867">
        <w:rPr>
          <w:rFonts w:cstheme="minorHAnsi"/>
          <w:spacing w:val="-4"/>
        </w:rPr>
        <w:t xml:space="preserve">oor </w:t>
      </w:r>
      <w:r w:rsidR="007F0F37" w:rsidRPr="00442867">
        <w:rPr>
          <w:rFonts w:cstheme="minorHAnsi"/>
          <w:spacing w:val="-4"/>
        </w:rPr>
        <w:t xml:space="preserve">Heeze-Leende </w:t>
      </w:r>
      <w:r w:rsidR="001048AC" w:rsidRPr="00442867">
        <w:rPr>
          <w:rFonts w:cstheme="minorHAnsi"/>
          <w:spacing w:val="-4"/>
        </w:rPr>
        <w:t xml:space="preserve">zou </w:t>
      </w:r>
      <w:r w:rsidR="007628FE" w:rsidRPr="00442867">
        <w:rPr>
          <w:rFonts w:cstheme="minorHAnsi"/>
          <w:spacing w:val="-4"/>
        </w:rPr>
        <w:t>deze inzet neer</w:t>
      </w:r>
      <w:r w:rsidR="001048AC" w:rsidRPr="00442867">
        <w:rPr>
          <w:rFonts w:cstheme="minorHAnsi"/>
          <w:spacing w:val="-4"/>
        </w:rPr>
        <w:t>komen</w:t>
      </w:r>
      <w:r w:rsidR="007628FE" w:rsidRPr="00442867">
        <w:rPr>
          <w:rFonts w:cstheme="minorHAnsi"/>
          <w:spacing w:val="-4"/>
        </w:rPr>
        <w:t xml:space="preserve"> op de </w:t>
      </w:r>
      <w:r w:rsidR="008C6957" w:rsidRPr="00442867">
        <w:rPr>
          <w:rFonts w:cstheme="minorHAnsi"/>
          <w:spacing w:val="-4"/>
        </w:rPr>
        <w:t xml:space="preserve">aanleg van </w:t>
      </w:r>
      <w:r w:rsidR="007F0F37" w:rsidRPr="00442867">
        <w:rPr>
          <w:rFonts w:cstheme="minorHAnsi"/>
          <w:spacing w:val="-4"/>
        </w:rPr>
        <w:t>12 - 15 windmolens en 35 - 40 hectare</w:t>
      </w:r>
      <w:r w:rsidR="00EE57C4" w:rsidRPr="00442867">
        <w:rPr>
          <w:rFonts w:cstheme="minorHAnsi"/>
          <w:spacing w:val="-4"/>
        </w:rPr>
        <w:t xml:space="preserve"> </w:t>
      </w:r>
      <w:r w:rsidR="00CB1BE1">
        <w:rPr>
          <w:rFonts w:cstheme="minorHAnsi"/>
          <w:spacing w:val="-4"/>
        </w:rPr>
        <w:t xml:space="preserve">zonnevelden </w:t>
      </w:r>
      <w:r w:rsidR="00EE57C4" w:rsidRPr="00442867">
        <w:rPr>
          <w:rFonts w:cstheme="minorHAnsi"/>
          <w:spacing w:val="-4"/>
        </w:rPr>
        <w:t>(</w:t>
      </w:r>
      <w:r w:rsidR="00CB1BE1">
        <w:rPr>
          <w:rFonts w:cstheme="minorHAnsi"/>
          <w:spacing w:val="-4"/>
        </w:rPr>
        <w:t>45-50 voetbalvelden</w:t>
      </w:r>
      <w:r w:rsidR="00EE57C4" w:rsidRPr="00442867">
        <w:rPr>
          <w:rFonts w:cstheme="minorHAnsi"/>
          <w:spacing w:val="-4"/>
        </w:rPr>
        <w:t>)</w:t>
      </w:r>
      <w:r w:rsidR="007628FE" w:rsidRPr="00442867">
        <w:rPr>
          <w:rFonts w:cstheme="minorHAnsi"/>
          <w:spacing w:val="-4"/>
        </w:rPr>
        <w:t>. Die komen</w:t>
      </w:r>
      <w:r w:rsidR="0077676A" w:rsidRPr="00442867">
        <w:rPr>
          <w:rFonts w:cstheme="minorHAnsi"/>
          <w:spacing w:val="-4"/>
        </w:rPr>
        <w:t xml:space="preserve"> </w:t>
      </w:r>
      <w:r w:rsidR="00C76FAD" w:rsidRPr="00442867">
        <w:rPr>
          <w:rFonts w:cstheme="minorHAnsi"/>
          <w:spacing w:val="-4"/>
        </w:rPr>
        <w:t xml:space="preserve">volgens de stuurgroep RES </w:t>
      </w:r>
      <w:r w:rsidR="0077676A" w:rsidRPr="00442867">
        <w:rPr>
          <w:rFonts w:cstheme="minorHAnsi"/>
          <w:spacing w:val="-4"/>
        </w:rPr>
        <w:t>in onze gemeente</w:t>
      </w:r>
      <w:r w:rsidR="007628FE" w:rsidRPr="00442867">
        <w:rPr>
          <w:rFonts w:cstheme="minorHAnsi"/>
          <w:spacing w:val="-4"/>
        </w:rPr>
        <w:t xml:space="preserve"> – op het kaartje hiernaast – in</w:t>
      </w:r>
      <w:r w:rsidR="00C9575D" w:rsidRPr="00442867">
        <w:rPr>
          <w:rFonts w:cstheme="minorHAnsi"/>
          <w:spacing w:val="-4"/>
        </w:rPr>
        <w:t>:</w:t>
      </w:r>
      <w:r w:rsidR="007628FE" w:rsidRPr="00442867">
        <w:rPr>
          <w:rFonts w:cstheme="minorHAnsi"/>
          <w:spacing w:val="-4"/>
        </w:rPr>
        <w:t xml:space="preserve"> </w:t>
      </w:r>
      <w:r w:rsidR="007F0F37" w:rsidRPr="00442867">
        <w:rPr>
          <w:rFonts w:cstheme="minorHAnsi"/>
          <w:spacing w:val="-4"/>
        </w:rPr>
        <w:t xml:space="preserve">blauwe vlek 2, </w:t>
      </w:r>
      <w:r w:rsidR="007628FE" w:rsidRPr="00442867">
        <w:rPr>
          <w:rFonts w:cstheme="minorHAnsi"/>
          <w:spacing w:val="-4"/>
        </w:rPr>
        <w:t xml:space="preserve">de </w:t>
      </w:r>
      <w:r w:rsidR="007F0F37" w:rsidRPr="00442867">
        <w:rPr>
          <w:rFonts w:cstheme="minorHAnsi"/>
          <w:spacing w:val="-4"/>
        </w:rPr>
        <w:t>gele vlek</w:t>
      </w:r>
      <w:r w:rsidR="007628FE" w:rsidRPr="00442867">
        <w:rPr>
          <w:rFonts w:cstheme="minorHAnsi"/>
          <w:spacing w:val="-4"/>
        </w:rPr>
        <w:t xml:space="preserve">ken </w:t>
      </w:r>
      <w:r w:rsidR="007F0F37" w:rsidRPr="00442867">
        <w:rPr>
          <w:rFonts w:cstheme="minorHAnsi"/>
          <w:spacing w:val="-4"/>
        </w:rPr>
        <w:t>29</w:t>
      </w:r>
      <w:r w:rsidR="007628FE" w:rsidRPr="00442867">
        <w:rPr>
          <w:rFonts w:cstheme="minorHAnsi"/>
          <w:spacing w:val="-4"/>
        </w:rPr>
        <w:t xml:space="preserve"> en 26</w:t>
      </w:r>
      <w:r w:rsidR="007F0F37" w:rsidRPr="00442867">
        <w:rPr>
          <w:rFonts w:cstheme="minorHAnsi"/>
          <w:spacing w:val="-4"/>
        </w:rPr>
        <w:t xml:space="preserve">, </w:t>
      </w:r>
      <w:r w:rsidR="007628FE" w:rsidRPr="00442867">
        <w:rPr>
          <w:rFonts w:cstheme="minorHAnsi"/>
          <w:spacing w:val="-4"/>
        </w:rPr>
        <w:t xml:space="preserve">de </w:t>
      </w:r>
      <w:r w:rsidR="007F0F37" w:rsidRPr="00442867">
        <w:rPr>
          <w:rFonts w:cstheme="minorHAnsi"/>
          <w:spacing w:val="-4"/>
        </w:rPr>
        <w:t>groene vlek</w:t>
      </w:r>
      <w:r w:rsidR="007628FE" w:rsidRPr="00442867">
        <w:rPr>
          <w:rFonts w:cstheme="minorHAnsi"/>
          <w:spacing w:val="-4"/>
        </w:rPr>
        <w:t>ken</w:t>
      </w:r>
      <w:r w:rsidR="007F0F37" w:rsidRPr="00442867">
        <w:rPr>
          <w:rFonts w:cstheme="minorHAnsi"/>
          <w:spacing w:val="-4"/>
        </w:rPr>
        <w:t xml:space="preserve"> 9, 10</w:t>
      </w:r>
      <w:r w:rsidR="007628FE" w:rsidRPr="00442867">
        <w:rPr>
          <w:rFonts w:cstheme="minorHAnsi"/>
          <w:spacing w:val="-4"/>
        </w:rPr>
        <w:t xml:space="preserve"> en </w:t>
      </w:r>
      <w:r w:rsidR="007F0F37" w:rsidRPr="00442867">
        <w:rPr>
          <w:rFonts w:cstheme="minorHAnsi"/>
          <w:spacing w:val="-4"/>
        </w:rPr>
        <w:t xml:space="preserve">11. </w:t>
      </w:r>
      <w:r w:rsidR="008E73D4" w:rsidRPr="00442867">
        <w:rPr>
          <w:rFonts w:cstheme="minorHAnsi"/>
          <w:spacing w:val="-4"/>
        </w:rPr>
        <w:t xml:space="preserve">De exacte locaties van de windmolens en zonnevelden zijn niet bekend. </w:t>
      </w:r>
      <w:r w:rsidR="005B4DA6" w:rsidRPr="00442867">
        <w:rPr>
          <w:rFonts w:cstheme="minorHAnsi"/>
          <w:spacing w:val="-4"/>
        </w:rPr>
        <w:t xml:space="preserve">We verwachten forse windmolens met een </w:t>
      </w:r>
      <w:r w:rsidR="00AA4107" w:rsidRPr="00442867">
        <w:rPr>
          <w:rFonts w:cstheme="minorHAnsi"/>
          <w:spacing w:val="-4"/>
        </w:rPr>
        <w:t>tip</w:t>
      </w:r>
      <w:r w:rsidR="005B4DA6" w:rsidRPr="00442867">
        <w:rPr>
          <w:rFonts w:cstheme="minorHAnsi"/>
          <w:spacing w:val="-4"/>
        </w:rPr>
        <w:t xml:space="preserve">hoogte </w:t>
      </w:r>
      <w:r w:rsidR="006255DF">
        <w:rPr>
          <w:rFonts w:cstheme="minorHAnsi"/>
          <w:spacing w:val="-4"/>
        </w:rPr>
        <w:t>van meer d</w:t>
      </w:r>
      <w:r w:rsidR="005B4DA6" w:rsidRPr="00442867">
        <w:rPr>
          <w:rFonts w:cstheme="minorHAnsi"/>
          <w:spacing w:val="-4"/>
        </w:rPr>
        <w:t xml:space="preserve">an </w:t>
      </w:r>
      <w:r w:rsidR="00AA4107" w:rsidRPr="00442867">
        <w:rPr>
          <w:rFonts w:cstheme="minorHAnsi"/>
          <w:spacing w:val="-4"/>
        </w:rPr>
        <w:t xml:space="preserve">200 </w:t>
      </w:r>
      <w:r w:rsidR="005B4DA6" w:rsidRPr="00442867">
        <w:rPr>
          <w:rFonts w:cstheme="minorHAnsi"/>
          <w:spacing w:val="-4"/>
        </w:rPr>
        <w:t xml:space="preserve">meter. </w:t>
      </w:r>
      <w:r w:rsidR="001048AC" w:rsidRPr="00442867">
        <w:rPr>
          <w:rFonts w:cstheme="minorHAnsi"/>
          <w:spacing w:val="-4"/>
        </w:rPr>
        <w:t xml:space="preserve">Gelukkig steunt het College van B&amp;W </w:t>
      </w:r>
      <w:r w:rsidR="007F0F37" w:rsidRPr="00442867">
        <w:rPr>
          <w:rStyle w:val="A30"/>
          <w:spacing w:val="-4"/>
        </w:rPr>
        <w:t xml:space="preserve">deze plannen </w:t>
      </w:r>
      <w:r w:rsidR="00D1497A" w:rsidRPr="00442867">
        <w:rPr>
          <w:rStyle w:val="A30"/>
          <w:spacing w:val="-4"/>
        </w:rPr>
        <w:t>niet</w:t>
      </w:r>
      <w:r w:rsidR="000829BE" w:rsidRPr="00442867">
        <w:rPr>
          <w:rStyle w:val="A30"/>
          <w:spacing w:val="-4"/>
        </w:rPr>
        <w:t>.</w:t>
      </w:r>
      <w:r w:rsidR="004919C6" w:rsidRPr="00442867">
        <w:rPr>
          <w:rStyle w:val="A30"/>
          <w:spacing w:val="-4"/>
        </w:rPr>
        <w:t xml:space="preserve"> </w:t>
      </w:r>
    </w:p>
    <w:p w14:paraId="477897C9" w14:textId="3814E35C" w:rsidR="004919C6" w:rsidRPr="00442867" w:rsidRDefault="004919C6" w:rsidP="004919C6">
      <w:pPr>
        <w:spacing w:after="0" w:line="240" w:lineRule="auto"/>
        <w:rPr>
          <w:rStyle w:val="A30"/>
          <w:rFonts w:cstheme="minorHAnsi"/>
          <w:i/>
          <w:iCs/>
          <w:spacing w:val="-4"/>
          <w:u w:val="single"/>
        </w:rPr>
      </w:pPr>
      <w:r w:rsidRPr="00442867">
        <w:rPr>
          <w:rStyle w:val="A30"/>
          <w:rFonts w:cstheme="minorHAnsi"/>
          <w:i/>
          <w:iCs/>
          <w:spacing w:val="-4"/>
          <w:u w:val="single"/>
        </w:rPr>
        <w:t>Het doel voor 2050</w:t>
      </w:r>
    </w:p>
    <w:tbl>
      <w:tblPr>
        <w:tblStyle w:val="Tabelraster"/>
        <w:tblpPr w:rightFromText="737" w:topFromText="408" w:bottomFromText="340" w:vertAnchor="text" w:horzAnchor="margin" w:tblpY="241"/>
        <w:tblOverlap w:val="never"/>
        <w:tblW w:w="360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49"/>
        <w:gridCol w:w="1045"/>
        <w:gridCol w:w="1206"/>
      </w:tblGrid>
      <w:tr w:rsidR="0059079F" w:rsidRPr="00442867" w14:paraId="73A096A7" w14:textId="77777777" w:rsidTr="00B23639">
        <w:tc>
          <w:tcPr>
            <w:tcW w:w="3600" w:type="dxa"/>
            <w:gridSpan w:val="3"/>
            <w:shd w:val="clear" w:color="auto" w:fill="F2F2F2" w:themeFill="background1" w:themeFillShade="F2"/>
          </w:tcPr>
          <w:p w14:paraId="6E37F435" w14:textId="77777777" w:rsidR="0059079F" w:rsidRPr="00442867" w:rsidRDefault="0059079F" w:rsidP="00B23639">
            <w:pPr>
              <w:rPr>
                <w:b/>
                <w:bCs/>
                <w:spacing w:val="-4"/>
                <w:sz w:val="18"/>
                <w:szCs w:val="18"/>
              </w:rPr>
            </w:pPr>
            <w:r w:rsidRPr="00442867">
              <w:rPr>
                <w:b/>
                <w:bCs/>
                <w:spacing w:val="-4"/>
                <w:sz w:val="18"/>
                <w:szCs w:val="18"/>
              </w:rPr>
              <w:t xml:space="preserve">Maximale potentie zonnevelden/windmolens </w:t>
            </w:r>
          </w:p>
        </w:tc>
      </w:tr>
      <w:tr w:rsidR="0059079F" w:rsidRPr="00442867" w14:paraId="5F537615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72C0792E" w14:textId="77777777" w:rsidR="0059079F" w:rsidRPr="00442867" w:rsidRDefault="0059079F" w:rsidP="00B2363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14:paraId="5CF5C4EF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Hectare Zon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14:paraId="5B90DBF7" w14:textId="77777777" w:rsidR="0059079F" w:rsidRPr="00442867" w:rsidRDefault="0059079F" w:rsidP="00B23639">
            <w:pPr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Windmolens*)</w:t>
            </w:r>
          </w:p>
        </w:tc>
      </w:tr>
      <w:tr w:rsidR="0059079F" w:rsidRPr="00442867" w14:paraId="592987C1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1FE5FE4A" w14:textId="77777777" w:rsidR="0059079F" w:rsidRPr="00442867" w:rsidRDefault="0059079F" w:rsidP="00B23639">
            <w:pPr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Bergeijk</w:t>
            </w:r>
          </w:p>
        </w:tc>
        <w:tc>
          <w:tcPr>
            <w:tcW w:w="1045" w:type="dxa"/>
          </w:tcPr>
          <w:p w14:paraId="55591D9F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519</w:t>
            </w:r>
          </w:p>
        </w:tc>
        <w:tc>
          <w:tcPr>
            <w:tcW w:w="1206" w:type="dxa"/>
          </w:tcPr>
          <w:p w14:paraId="56D23434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17</w:t>
            </w:r>
          </w:p>
        </w:tc>
      </w:tr>
      <w:tr w:rsidR="0059079F" w:rsidRPr="00442867" w14:paraId="47F53C92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2949E14A" w14:textId="77777777" w:rsidR="0059079F" w:rsidRPr="00442867" w:rsidRDefault="0059079F" w:rsidP="00B23639">
            <w:pPr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Deurne/Asten</w:t>
            </w:r>
          </w:p>
        </w:tc>
        <w:tc>
          <w:tcPr>
            <w:tcW w:w="1045" w:type="dxa"/>
          </w:tcPr>
          <w:p w14:paraId="1254961F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1.285</w:t>
            </w:r>
          </w:p>
        </w:tc>
        <w:tc>
          <w:tcPr>
            <w:tcW w:w="1206" w:type="dxa"/>
          </w:tcPr>
          <w:p w14:paraId="520FEC9E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16</w:t>
            </w:r>
          </w:p>
        </w:tc>
      </w:tr>
      <w:tr w:rsidR="0059079F" w:rsidRPr="00442867" w14:paraId="7DD2DEBB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26217858" w14:textId="77777777" w:rsidR="0059079F" w:rsidRPr="00442867" w:rsidRDefault="0059079F" w:rsidP="00B23639">
            <w:pPr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Gemert-Bakel</w:t>
            </w:r>
          </w:p>
        </w:tc>
        <w:tc>
          <w:tcPr>
            <w:tcW w:w="1045" w:type="dxa"/>
          </w:tcPr>
          <w:p w14:paraId="6D12907F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1.656</w:t>
            </w:r>
          </w:p>
        </w:tc>
        <w:tc>
          <w:tcPr>
            <w:tcW w:w="1206" w:type="dxa"/>
          </w:tcPr>
          <w:p w14:paraId="7C3E51BE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10</w:t>
            </w:r>
          </w:p>
        </w:tc>
      </w:tr>
      <w:tr w:rsidR="0059079F" w:rsidRPr="00442867" w14:paraId="6322333E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1DB79DC1" w14:textId="77777777" w:rsidR="0059079F" w:rsidRPr="00442867" w:rsidRDefault="0059079F" w:rsidP="00B23639">
            <w:pPr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Heeze-Leende</w:t>
            </w:r>
          </w:p>
        </w:tc>
        <w:tc>
          <w:tcPr>
            <w:tcW w:w="1045" w:type="dxa"/>
          </w:tcPr>
          <w:p w14:paraId="282BA54B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1.137</w:t>
            </w:r>
          </w:p>
        </w:tc>
        <w:tc>
          <w:tcPr>
            <w:tcW w:w="1206" w:type="dxa"/>
          </w:tcPr>
          <w:p w14:paraId="2D710038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31</w:t>
            </w:r>
          </w:p>
        </w:tc>
      </w:tr>
      <w:tr w:rsidR="0059079F" w:rsidRPr="00442867" w14:paraId="53F32832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3214B5A1" w14:textId="77777777" w:rsidR="0059079F" w:rsidRPr="00442867" w:rsidRDefault="0059079F" w:rsidP="00B23639">
            <w:pPr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Someren/Asten</w:t>
            </w:r>
          </w:p>
        </w:tc>
        <w:tc>
          <w:tcPr>
            <w:tcW w:w="1045" w:type="dxa"/>
          </w:tcPr>
          <w:p w14:paraId="5F88AEBD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1.714</w:t>
            </w:r>
          </w:p>
        </w:tc>
        <w:tc>
          <w:tcPr>
            <w:tcW w:w="1206" w:type="dxa"/>
          </w:tcPr>
          <w:p w14:paraId="19A46CEB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9</w:t>
            </w:r>
          </w:p>
        </w:tc>
      </w:tr>
      <w:tr w:rsidR="0059079F" w:rsidRPr="00442867" w14:paraId="15677981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3259E22D" w14:textId="77777777" w:rsidR="0059079F" w:rsidRPr="00442867" w:rsidRDefault="0059079F" w:rsidP="00B23639">
            <w:pPr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Valkenswaard</w:t>
            </w:r>
          </w:p>
        </w:tc>
        <w:tc>
          <w:tcPr>
            <w:tcW w:w="1045" w:type="dxa"/>
          </w:tcPr>
          <w:p w14:paraId="3D46B449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381</w:t>
            </w:r>
          </w:p>
        </w:tc>
        <w:tc>
          <w:tcPr>
            <w:tcW w:w="1206" w:type="dxa"/>
          </w:tcPr>
          <w:p w14:paraId="5C7F297D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  <w:r w:rsidRPr="00442867">
              <w:rPr>
                <w:spacing w:val="-4"/>
                <w:sz w:val="18"/>
                <w:szCs w:val="18"/>
              </w:rPr>
              <w:t>12</w:t>
            </w:r>
          </w:p>
        </w:tc>
      </w:tr>
      <w:tr w:rsidR="0059079F" w:rsidRPr="00442867" w14:paraId="61B67342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3DACFC37" w14:textId="77777777" w:rsidR="0059079F" w:rsidRPr="00442867" w:rsidRDefault="0059079F" w:rsidP="00B23639">
            <w:pPr>
              <w:rPr>
                <w:spacing w:val="-4"/>
                <w:sz w:val="18"/>
                <w:szCs w:val="18"/>
                <w:u w:val="single"/>
              </w:rPr>
            </w:pPr>
            <w:r w:rsidRPr="00442867">
              <w:rPr>
                <w:spacing w:val="-4"/>
                <w:sz w:val="18"/>
                <w:szCs w:val="18"/>
                <w:u w:val="single"/>
              </w:rPr>
              <w:t>Totaal</w:t>
            </w:r>
          </w:p>
        </w:tc>
        <w:tc>
          <w:tcPr>
            <w:tcW w:w="1045" w:type="dxa"/>
          </w:tcPr>
          <w:p w14:paraId="3054A638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  <w:u w:val="single"/>
              </w:rPr>
            </w:pPr>
            <w:r w:rsidRPr="00442867">
              <w:rPr>
                <w:spacing w:val="-4"/>
                <w:sz w:val="18"/>
                <w:szCs w:val="18"/>
                <w:u w:val="single"/>
              </w:rPr>
              <w:t>6.692</w:t>
            </w:r>
          </w:p>
        </w:tc>
        <w:tc>
          <w:tcPr>
            <w:tcW w:w="1206" w:type="dxa"/>
          </w:tcPr>
          <w:p w14:paraId="3A797CD3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  <w:u w:val="single"/>
              </w:rPr>
            </w:pPr>
            <w:r w:rsidRPr="00442867">
              <w:rPr>
                <w:spacing w:val="-4"/>
                <w:sz w:val="18"/>
                <w:szCs w:val="18"/>
                <w:u w:val="single"/>
              </w:rPr>
              <w:t>95</w:t>
            </w:r>
          </w:p>
        </w:tc>
      </w:tr>
      <w:tr w:rsidR="0059079F" w:rsidRPr="00442867" w14:paraId="7FE3ACB1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2F708531" w14:textId="77777777" w:rsidR="0059079F" w:rsidRPr="00442867" w:rsidRDefault="0059079F" w:rsidP="00B2363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</w:tcPr>
          <w:p w14:paraId="0AB276F4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B8A336C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</w:rPr>
            </w:pPr>
          </w:p>
        </w:tc>
      </w:tr>
      <w:tr w:rsidR="0059079F" w:rsidRPr="00442867" w14:paraId="4188AC42" w14:textId="77777777" w:rsidTr="00B23639">
        <w:tc>
          <w:tcPr>
            <w:tcW w:w="1349" w:type="dxa"/>
            <w:shd w:val="clear" w:color="auto" w:fill="F2F2F2" w:themeFill="background1" w:themeFillShade="F2"/>
          </w:tcPr>
          <w:p w14:paraId="5C65093F" w14:textId="77777777" w:rsidR="0059079F" w:rsidRPr="00442867" w:rsidRDefault="0059079F" w:rsidP="00B23639">
            <w:pPr>
              <w:rPr>
                <w:spacing w:val="-4"/>
                <w:sz w:val="18"/>
                <w:szCs w:val="18"/>
                <w:u w:val="single"/>
              </w:rPr>
            </w:pPr>
            <w:r w:rsidRPr="00442867">
              <w:rPr>
                <w:spacing w:val="-4"/>
                <w:sz w:val="18"/>
                <w:szCs w:val="18"/>
                <w:u w:val="single"/>
              </w:rPr>
              <w:t>Totaal Regio</w:t>
            </w:r>
          </w:p>
        </w:tc>
        <w:tc>
          <w:tcPr>
            <w:tcW w:w="1045" w:type="dxa"/>
          </w:tcPr>
          <w:p w14:paraId="2B2094F9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  <w:u w:val="single"/>
              </w:rPr>
            </w:pPr>
            <w:r w:rsidRPr="00442867">
              <w:rPr>
                <w:spacing w:val="-4"/>
                <w:sz w:val="18"/>
                <w:szCs w:val="18"/>
                <w:u w:val="single"/>
              </w:rPr>
              <w:t>8.677</w:t>
            </w:r>
          </w:p>
        </w:tc>
        <w:tc>
          <w:tcPr>
            <w:tcW w:w="1206" w:type="dxa"/>
          </w:tcPr>
          <w:p w14:paraId="1BFFDB31" w14:textId="77777777" w:rsidR="0059079F" w:rsidRPr="00442867" w:rsidRDefault="0059079F" w:rsidP="00B23639">
            <w:pPr>
              <w:jc w:val="right"/>
              <w:rPr>
                <w:spacing w:val="-4"/>
                <w:sz w:val="18"/>
                <w:szCs w:val="18"/>
                <w:u w:val="single"/>
              </w:rPr>
            </w:pPr>
            <w:r w:rsidRPr="00442867">
              <w:rPr>
                <w:spacing w:val="-4"/>
                <w:sz w:val="18"/>
                <w:szCs w:val="18"/>
                <w:u w:val="single"/>
              </w:rPr>
              <w:t>113</w:t>
            </w:r>
          </w:p>
        </w:tc>
      </w:tr>
      <w:tr w:rsidR="0059079F" w:rsidRPr="00442867" w14:paraId="03F85F62" w14:textId="77777777" w:rsidTr="00B23639">
        <w:tc>
          <w:tcPr>
            <w:tcW w:w="3600" w:type="dxa"/>
            <w:gridSpan w:val="3"/>
            <w:shd w:val="clear" w:color="auto" w:fill="F2F2F2" w:themeFill="background1" w:themeFillShade="F2"/>
          </w:tcPr>
          <w:p w14:paraId="3345486D" w14:textId="77777777" w:rsidR="0059079F" w:rsidRPr="00442867" w:rsidRDefault="0059079F" w:rsidP="00B23639">
            <w:pPr>
              <w:rPr>
                <w:i/>
                <w:iCs/>
                <w:spacing w:val="-4"/>
                <w:sz w:val="18"/>
                <w:szCs w:val="18"/>
              </w:rPr>
            </w:pPr>
            <w:r w:rsidRPr="00442867">
              <w:rPr>
                <w:i/>
                <w:iCs/>
                <w:spacing w:val="-4"/>
                <w:sz w:val="18"/>
                <w:szCs w:val="18"/>
                <w:shd w:val="clear" w:color="auto" w:fill="F2F2F2" w:themeFill="background1" w:themeFillShade="F2"/>
              </w:rPr>
              <w:t>*) Bladel 50 ‘in de maak’;</w:t>
            </w:r>
            <w:r w:rsidRPr="00442867">
              <w:rPr>
                <w:i/>
                <w:iCs/>
                <w:spacing w:val="-4"/>
                <w:sz w:val="18"/>
                <w:szCs w:val="18"/>
              </w:rPr>
              <w:t xml:space="preserve"> Oirschot 4 geplaatst</w:t>
            </w:r>
          </w:p>
        </w:tc>
      </w:tr>
    </w:tbl>
    <w:p w14:paraId="203D0213" w14:textId="2EA35D42" w:rsidR="002F49C3" w:rsidRPr="00442867" w:rsidRDefault="004919C6" w:rsidP="00D1497A">
      <w:pPr>
        <w:spacing w:line="240" w:lineRule="auto"/>
        <w:rPr>
          <w:rFonts w:ascii="Calibri" w:eastAsia="Times New Roman" w:hAnsi="Calibri" w:cs="Calibri"/>
          <w:color w:val="000000"/>
          <w:spacing w:val="-4"/>
          <w:lang w:eastAsia="nl-NL"/>
        </w:rPr>
      </w:pPr>
      <w:r w:rsidRPr="00442867">
        <w:rPr>
          <w:spacing w:val="-4"/>
        </w:rPr>
        <w:t>Nà 2030</w:t>
      </w:r>
      <w:r w:rsidR="007628FE" w:rsidRPr="00442867">
        <w:rPr>
          <w:spacing w:val="-4"/>
        </w:rPr>
        <w:t xml:space="preserve"> komt er </w:t>
      </w:r>
      <w:r w:rsidRPr="00442867">
        <w:rPr>
          <w:spacing w:val="-4"/>
        </w:rPr>
        <w:t>richting 2050</w:t>
      </w:r>
      <w:r w:rsidR="007628FE" w:rsidRPr="00442867">
        <w:rPr>
          <w:spacing w:val="-4"/>
        </w:rPr>
        <w:t xml:space="preserve"> nog </w:t>
      </w:r>
      <w:r w:rsidR="0078028E" w:rsidRPr="00442867">
        <w:rPr>
          <w:spacing w:val="-4"/>
        </w:rPr>
        <w:t xml:space="preserve">heel </w:t>
      </w:r>
      <w:r w:rsidR="007628FE" w:rsidRPr="00442867">
        <w:rPr>
          <w:spacing w:val="-4"/>
        </w:rPr>
        <w:t xml:space="preserve">wat bovenop. Dan is </w:t>
      </w:r>
      <w:r w:rsidRPr="00442867">
        <w:rPr>
          <w:spacing w:val="-4"/>
        </w:rPr>
        <w:t xml:space="preserve">het doel </w:t>
      </w:r>
      <w:r w:rsidR="007628FE" w:rsidRPr="00442867">
        <w:rPr>
          <w:spacing w:val="-4"/>
        </w:rPr>
        <w:t xml:space="preserve">om </w:t>
      </w:r>
      <w:r w:rsidR="00604B95" w:rsidRPr="00442867">
        <w:rPr>
          <w:spacing w:val="-4"/>
        </w:rPr>
        <w:t xml:space="preserve">in de regio </w:t>
      </w:r>
      <w:r w:rsidRPr="00442867">
        <w:rPr>
          <w:spacing w:val="-4"/>
        </w:rPr>
        <w:t>5,5 miljard kWh/jaar op te wekken.</w:t>
      </w:r>
      <w:r w:rsidR="00F27236" w:rsidRPr="00442867">
        <w:rPr>
          <w:spacing w:val="-4"/>
        </w:rPr>
        <w:t xml:space="preserve"> </w:t>
      </w:r>
      <w:r w:rsidR="001C48AA" w:rsidRPr="00442867">
        <w:rPr>
          <w:spacing w:val="-4"/>
        </w:rPr>
        <w:t xml:space="preserve">Op basis van gegevens uit de Concept-RES </w:t>
      </w:r>
      <w:r w:rsidR="007628FE" w:rsidRPr="00442867">
        <w:rPr>
          <w:spacing w:val="-4"/>
        </w:rPr>
        <w:t xml:space="preserve">blijkt </w:t>
      </w:r>
      <w:r w:rsidR="0078028E" w:rsidRPr="00442867">
        <w:rPr>
          <w:spacing w:val="-4"/>
        </w:rPr>
        <w:t xml:space="preserve">echter </w:t>
      </w:r>
      <w:r w:rsidR="007628FE" w:rsidRPr="00442867">
        <w:rPr>
          <w:spacing w:val="-4"/>
        </w:rPr>
        <w:t xml:space="preserve">dat </w:t>
      </w:r>
      <w:r w:rsidR="001C48AA" w:rsidRPr="00442867">
        <w:rPr>
          <w:spacing w:val="-4"/>
        </w:rPr>
        <w:t>d</w:t>
      </w:r>
      <w:r w:rsidR="00D1497A" w:rsidRPr="00442867">
        <w:rPr>
          <w:spacing w:val="-4"/>
        </w:rPr>
        <w:t xml:space="preserve">e stuurgroep een onevenredig en onredelijk groot aandeel </w:t>
      </w:r>
      <w:r w:rsidR="007628FE" w:rsidRPr="00442867">
        <w:rPr>
          <w:spacing w:val="-4"/>
        </w:rPr>
        <w:t xml:space="preserve">neerlegt </w:t>
      </w:r>
      <w:r w:rsidR="00D1497A" w:rsidRPr="00442867">
        <w:rPr>
          <w:spacing w:val="-4"/>
        </w:rPr>
        <w:t xml:space="preserve">op het bord van </w:t>
      </w:r>
      <w:r w:rsidR="000D6B45" w:rsidRPr="00442867">
        <w:rPr>
          <w:spacing w:val="-4"/>
        </w:rPr>
        <w:t>Heeze-Leende</w:t>
      </w:r>
      <w:r w:rsidR="007628FE" w:rsidRPr="00442867">
        <w:rPr>
          <w:spacing w:val="-4"/>
        </w:rPr>
        <w:t xml:space="preserve">. </w:t>
      </w:r>
      <w:r w:rsidR="00FE70AD" w:rsidRPr="00442867">
        <w:rPr>
          <w:spacing w:val="-4"/>
        </w:rPr>
        <w:t xml:space="preserve">Richting </w:t>
      </w:r>
      <w:r w:rsidR="007628FE" w:rsidRPr="00442867">
        <w:rPr>
          <w:spacing w:val="-4"/>
        </w:rPr>
        <w:t xml:space="preserve">2050 </w:t>
      </w:r>
      <w:r w:rsidR="00FE70AD" w:rsidRPr="00442867">
        <w:rPr>
          <w:spacing w:val="-4"/>
        </w:rPr>
        <w:t xml:space="preserve">kan dat </w:t>
      </w:r>
      <w:r w:rsidR="000C511B" w:rsidRPr="00442867">
        <w:rPr>
          <w:spacing w:val="-4"/>
        </w:rPr>
        <w:t xml:space="preserve">voor Heeze-Leende </w:t>
      </w:r>
      <w:r w:rsidR="00FE70AD" w:rsidRPr="00442867">
        <w:rPr>
          <w:spacing w:val="-4"/>
        </w:rPr>
        <w:t xml:space="preserve">uitkomen op </w:t>
      </w:r>
      <w:r w:rsidR="004370B6" w:rsidRPr="00442867">
        <w:rPr>
          <w:spacing w:val="-4"/>
        </w:rPr>
        <w:t xml:space="preserve">totaal </w:t>
      </w:r>
      <w:r w:rsidR="00041E8B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>31 windmolens</w:t>
      </w:r>
      <w:r w:rsidR="0063418D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 </w:t>
      </w:r>
      <w:r w:rsidR="00041E8B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en </w:t>
      </w:r>
      <w:r w:rsidR="00C9575D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>ongeveer 400</w:t>
      </w:r>
      <w:r w:rsidR="00C84403" w:rsidRPr="00442867">
        <w:rPr>
          <w:spacing w:val="-4"/>
        </w:rPr>
        <w:t xml:space="preserve"> hectare</w:t>
      </w:r>
      <w:r w:rsidR="0070600C" w:rsidRPr="00442867">
        <w:rPr>
          <w:spacing w:val="-4"/>
        </w:rPr>
        <w:t xml:space="preserve"> </w:t>
      </w:r>
      <w:r w:rsidR="00CB1BE1">
        <w:rPr>
          <w:spacing w:val="-4"/>
        </w:rPr>
        <w:t xml:space="preserve">zonneveld </w:t>
      </w:r>
      <w:r w:rsidR="00EE57C4" w:rsidRPr="00442867">
        <w:rPr>
          <w:spacing w:val="-4"/>
        </w:rPr>
        <w:t>(</w:t>
      </w:r>
      <w:r w:rsidR="00CB1BE1">
        <w:rPr>
          <w:spacing w:val="-4"/>
        </w:rPr>
        <w:t>520 voetbalvelden</w:t>
      </w:r>
      <w:r w:rsidR="00EE57C4" w:rsidRPr="00442867">
        <w:rPr>
          <w:spacing w:val="-4"/>
        </w:rPr>
        <w:t>)</w:t>
      </w:r>
      <w:r w:rsidR="00A73FEF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>.</w:t>
      </w:r>
      <w:r w:rsidR="0078028E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 </w:t>
      </w:r>
      <w:r w:rsidR="007628FE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Daarmee hebben we </w:t>
      </w:r>
      <w:r w:rsidR="0078028E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in onze gemeente </w:t>
      </w:r>
      <w:r w:rsidR="00B24553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13% van de zonnevelden en </w:t>
      </w:r>
      <w:r w:rsidR="007628FE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26% van de windmolens in </w:t>
      </w:r>
      <w:r w:rsidR="0078028E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>d</w:t>
      </w:r>
      <w:r w:rsidR="007628FE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e regio. </w:t>
      </w:r>
      <w:r w:rsidR="00880FD1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Dat </w:t>
      </w:r>
      <w:r w:rsidR="00EE57C4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>is</w:t>
      </w:r>
      <w:r w:rsidR="00880FD1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 een onevenredige aanslag op de kwaliteit van onze leefomgeving. </w:t>
      </w:r>
    </w:p>
    <w:p w14:paraId="28991A20" w14:textId="4487AA7B" w:rsidR="00B8025F" w:rsidRPr="00442867" w:rsidRDefault="0070600C" w:rsidP="00822C03">
      <w:pPr>
        <w:spacing w:line="240" w:lineRule="auto"/>
        <w:rPr>
          <w:rFonts w:ascii="Calibri" w:eastAsia="Times New Roman" w:hAnsi="Calibri" w:cs="Calibri"/>
          <w:color w:val="000000"/>
          <w:spacing w:val="-4"/>
          <w:lang w:eastAsia="nl-NL"/>
        </w:rPr>
      </w:pPr>
      <w:r w:rsidRPr="00442867">
        <w:rPr>
          <w:rFonts w:cstheme="minorHAnsi"/>
          <w:i/>
          <w:iCs/>
          <w:spacing w:val="-4"/>
        </w:rPr>
        <w:lastRenderedPageBreak/>
        <w:t xml:space="preserve">‘We doen het samen en iedereen draagt bij’ </w:t>
      </w:r>
      <w:r w:rsidRPr="00442867">
        <w:rPr>
          <w:rFonts w:cstheme="minorHAnsi"/>
          <w:spacing w:val="-4"/>
        </w:rPr>
        <w:t xml:space="preserve">schrijft de </w:t>
      </w:r>
      <w:r w:rsidR="00472E6B" w:rsidRPr="00442867">
        <w:rPr>
          <w:rFonts w:cstheme="minorHAnsi"/>
          <w:spacing w:val="-4"/>
        </w:rPr>
        <w:t xml:space="preserve">MRE </w:t>
      </w:r>
      <w:r w:rsidRPr="00442867">
        <w:rPr>
          <w:rFonts w:cstheme="minorHAnsi"/>
          <w:spacing w:val="-4"/>
        </w:rPr>
        <w:t>stuurgroep</w:t>
      </w:r>
      <w:r w:rsidR="00D1497A" w:rsidRPr="00442867">
        <w:rPr>
          <w:rFonts w:cstheme="minorHAnsi"/>
          <w:spacing w:val="-4"/>
        </w:rPr>
        <w:t xml:space="preserve">. </w:t>
      </w:r>
      <w:r w:rsidR="00BD76D6" w:rsidRPr="00442867">
        <w:rPr>
          <w:rFonts w:cstheme="minorHAnsi"/>
          <w:spacing w:val="-4"/>
        </w:rPr>
        <w:t>Maar dat is niet het geval. D</w:t>
      </w:r>
      <w:r w:rsidR="00A73FEF" w:rsidRPr="00442867">
        <w:rPr>
          <w:rFonts w:cstheme="minorHAnsi"/>
          <w:spacing w:val="-4"/>
        </w:rPr>
        <w:t xml:space="preserve">e spreiding </w:t>
      </w:r>
      <w:r w:rsidR="00822C03" w:rsidRPr="00442867">
        <w:rPr>
          <w:rFonts w:cstheme="minorHAnsi"/>
          <w:spacing w:val="-4"/>
        </w:rPr>
        <w:t xml:space="preserve">van opwekinstallaties </w:t>
      </w:r>
      <w:r w:rsidR="00A73FEF" w:rsidRPr="00442867">
        <w:rPr>
          <w:rFonts w:cstheme="minorHAnsi"/>
          <w:spacing w:val="-4"/>
        </w:rPr>
        <w:t xml:space="preserve">over 21 gemeenten </w:t>
      </w:r>
      <w:r w:rsidRPr="00442867">
        <w:rPr>
          <w:rFonts w:cstheme="minorHAnsi"/>
          <w:spacing w:val="-4"/>
        </w:rPr>
        <w:t xml:space="preserve">is </w:t>
      </w:r>
      <w:r w:rsidR="00A73FEF" w:rsidRPr="00442867">
        <w:rPr>
          <w:rFonts w:cstheme="minorHAnsi"/>
          <w:spacing w:val="-4"/>
        </w:rPr>
        <w:t>buitengewoon onevenwichtig</w:t>
      </w:r>
      <w:r w:rsidR="00D61E8A" w:rsidRPr="00442867">
        <w:rPr>
          <w:rFonts w:cstheme="minorHAnsi"/>
          <w:spacing w:val="-4"/>
        </w:rPr>
        <w:t xml:space="preserve">. </w:t>
      </w:r>
      <w:r w:rsidR="00587EAC" w:rsidRPr="00442867">
        <w:rPr>
          <w:rFonts w:cstheme="minorHAnsi"/>
          <w:spacing w:val="-4"/>
        </w:rPr>
        <w:t>I</w:t>
      </w:r>
      <w:r w:rsidR="00B064B3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>n</w:t>
      </w:r>
      <w:r w:rsidR="00880FD1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 Heeze-Leende en 6 andere gemeenten </w:t>
      </w:r>
      <w:r w:rsidR="001048AC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zou </w:t>
      </w:r>
      <w:r w:rsidR="00B064B3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het </w:t>
      </w:r>
      <w:r w:rsidR="00D61E8A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overgrote </w:t>
      </w:r>
      <w:r w:rsidR="00B064B3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deel van </w:t>
      </w:r>
      <w:r w:rsidR="00143209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windmolens en </w:t>
      </w:r>
      <w:r w:rsidR="00B064B3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zonnevelden </w:t>
      </w:r>
      <w:r w:rsidR="001048AC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>komen</w:t>
      </w:r>
      <w:r w:rsidR="00880FD1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>.</w:t>
      </w:r>
      <w:r w:rsidR="00143209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 </w:t>
      </w:r>
      <w:r w:rsidR="00A81385" w:rsidRPr="00442867">
        <w:rPr>
          <w:rFonts w:cstheme="minorHAnsi"/>
          <w:spacing w:val="-4"/>
        </w:rPr>
        <w:t>We vragen ons af w</w:t>
      </w:r>
      <w:r w:rsidR="00A81385" w:rsidRPr="00442867">
        <w:rPr>
          <w:spacing w:val="-4"/>
        </w:rPr>
        <w:t xml:space="preserve">aarom </w:t>
      </w:r>
      <w:r w:rsidR="00D61E8A" w:rsidRPr="00442867">
        <w:rPr>
          <w:spacing w:val="-4"/>
        </w:rPr>
        <w:t xml:space="preserve">gebieden </w:t>
      </w:r>
      <w:r w:rsidR="00A81385" w:rsidRPr="00442867">
        <w:rPr>
          <w:spacing w:val="-4"/>
        </w:rPr>
        <w:t xml:space="preserve">ten </w:t>
      </w:r>
      <w:r w:rsidR="00EE57C4" w:rsidRPr="00442867">
        <w:rPr>
          <w:spacing w:val="-4"/>
        </w:rPr>
        <w:t>noord</w:t>
      </w:r>
      <w:r w:rsidR="00A81385" w:rsidRPr="00442867">
        <w:rPr>
          <w:spacing w:val="-4"/>
        </w:rPr>
        <w:t>westen van Eindhoven niet benut word</w:t>
      </w:r>
      <w:r w:rsidR="00587EAC" w:rsidRPr="00442867">
        <w:rPr>
          <w:spacing w:val="-4"/>
        </w:rPr>
        <w:t>en</w:t>
      </w:r>
      <w:r w:rsidR="00BC1C06" w:rsidRPr="00442867">
        <w:rPr>
          <w:spacing w:val="-4"/>
        </w:rPr>
        <w:t>.</w:t>
      </w:r>
      <w:r w:rsidR="00D945F4" w:rsidRPr="00442867">
        <w:rPr>
          <w:rFonts w:ascii="Calibri" w:eastAsia="Times New Roman" w:hAnsi="Calibri" w:cs="Calibri"/>
          <w:color w:val="000000"/>
          <w:spacing w:val="-4"/>
          <w:lang w:eastAsia="nl-NL"/>
        </w:rPr>
        <w:t xml:space="preserve"> </w:t>
      </w:r>
    </w:p>
    <w:p w14:paraId="5ECF3C55" w14:textId="23A41191" w:rsidR="00812599" w:rsidRPr="00442867" w:rsidRDefault="00DC6FA6" w:rsidP="00822C03">
      <w:pPr>
        <w:spacing w:line="240" w:lineRule="auto"/>
        <w:rPr>
          <w:spacing w:val="-4"/>
        </w:rPr>
      </w:pPr>
      <w:r w:rsidRPr="00442867">
        <w:rPr>
          <w:rFonts w:cstheme="minorHAnsi"/>
          <w:spacing w:val="-4"/>
        </w:rPr>
        <w:t xml:space="preserve">Naar ons idee </w:t>
      </w:r>
      <w:r w:rsidR="0070600C" w:rsidRPr="00442867">
        <w:rPr>
          <w:spacing w:val="-4"/>
        </w:rPr>
        <w:t xml:space="preserve">kunnen tientallen windmolens en tienduizenden zonnepanelen geplaatst worden langs het oost-west traject A58-Randweg-A67. Langs dat 65 km lange traject ligt </w:t>
      </w:r>
      <w:r w:rsidRPr="00442867">
        <w:rPr>
          <w:spacing w:val="-4"/>
        </w:rPr>
        <w:t xml:space="preserve">hier en daar industrie en </w:t>
      </w:r>
      <w:r w:rsidR="0070600C" w:rsidRPr="00442867">
        <w:rPr>
          <w:spacing w:val="-4"/>
        </w:rPr>
        <w:t>vrijwel geen woningbouw</w:t>
      </w:r>
      <w:r w:rsidRPr="00442867">
        <w:rPr>
          <w:spacing w:val="-4"/>
        </w:rPr>
        <w:t xml:space="preserve">, dus daar </w:t>
      </w:r>
      <w:r w:rsidR="0078028E" w:rsidRPr="00442867">
        <w:rPr>
          <w:spacing w:val="-4"/>
        </w:rPr>
        <w:t xml:space="preserve">levert </w:t>
      </w:r>
      <w:r w:rsidRPr="00442867">
        <w:rPr>
          <w:spacing w:val="-4"/>
        </w:rPr>
        <w:t xml:space="preserve">dit </w:t>
      </w:r>
      <w:r w:rsidR="00587EAC" w:rsidRPr="00442867">
        <w:rPr>
          <w:spacing w:val="-4"/>
        </w:rPr>
        <w:t xml:space="preserve">minder </w:t>
      </w:r>
      <w:r w:rsidRPr="00442867">
        <w:rPr>
          <w:spacing w:val="-4"/>
        </w:rPr>
        <w:t xml:space="preserve">overlast dan hier. </w:t>
      </w:r>
      <w:r w:rsidR="0070600C" w:rsidRPr="00442867">
        <w:rPr>
          <w:spacing w:val="-4"/>
        </w:rPr>
        <w:t>Ook langs de A67 richting Belgische grens</w:t>
      </w:r>
      <w:r w:rsidR="0078028E" w:rsidRPr="00442867">
        <w:rPr>
          <w:spacing w:val="-4"/>
        </w:rPr>
        <w:t>,</w:t>
      </w:r>
      <w:r w:rsidR="0070600C" w:rsidRPr="00442867">
        <w:rPr>
          <w:spacing w:val="-4"/>
        </w:rPr>
        <w:t xml:space="preserve"> en langs de A2 Leenderheide – Leende zijn vele k</w:t>
      </w:r>
      <w:r w:rsidRPr="00442867">
        <w:rPr>
          <w:spacing w:val="-4"/>
        </w:rPr>
        <w:t xml:space="preserve">ilometers </w:t>
      </w:r>
      <w:r w:rsidR="0078028E" w:rsidRPr="00442867">
        <w:rPr>
          <w:spacing w:val="-4"/>
        </w:rPr>
        <w:t xml:space="preserve">beter </w:t>
      </w:r>
      <w:r w:rsidR="0070600C" w:rsidRPr="00442867">
        <w:rPr>
          <w:spacing w:val="-4"/>
        </w:rPr>
        <w:t>geschikt voor windmolens.</w:t>
      </w:r>
      <w:r w:rsidR="00A22219" w:rsidRPr="00442867">
        <w:rPr>
          <w:spacing w:val="-4"/>
        </w:rPr>
        <w:t xml:space="preserve"> </w:t>
      </w:r>
    </w:p>
    <w:p w14:paraId="737EBC9B" w14:textId="3889635D" w:rsidR="0070600C" w:rsidRPr="00442867" w:rsidRDefault="00A257EA" w:rsidP="00822C03">
      <w:pPr>
        <w:spacing w:line="240" w:lineRule="auto"/>
        <w:rPr>
          <w:spacing w:val="-4"/>
        </w:rPr>
      </w:pPr>
      <w:r w:rsidRPr="00442867">
        <w:rPr>
          <w:spacing w:val="-4"/>
        </w:rPr>
        <w:t xml:space="preserve">Wij stellen voor </w:t>
      </w:r>
      <w:r w:rsidR="00812599" w:rsidRPr="00442867">
        <w:rPr>
          <w:spacing w:val="-4"/>
        </w:rPr>
        <w:t xml:space="preserve">windmolens langs de snelwegen </w:t>
      </w:r>
      <w:r w:rsidRPr="00442867">
        <w:rPr>
          <w:spacing w:val="-4"/>
        </w:rPr>
        <w:t xml:space="preserve">te plaatsen, </w:t>
      </w:r>
      <w:r w:rsidR="00EE6C0F" w:rsidRPr="00442867">
        <w:rPr>
          <w:spacing w:val="-4"/>
        </w:rPr>
        <w:t xml:space="preserve">zodat </w:t>
      </w:r>
      <w:r w:rsidR="00812599" w:rsidRPr="00442867">
        <w:rPr>
          <w:spacing w:val="-4"/>
        </w:rPr>
        <w:t xml:space="preserve">buitengebieden én natuurgebieden ontzien worden. </w:t>
      </w:r>
      <w:r w:rsidR="00A22219" w:rsidRPr="00442867">
        <w:rPr>
          <w:spacing w:val="-4"/>
        </w:rPr>
        <w:t>Ook onze gemeente streeft naar een energiecorridor langs de A67.</w:t>
      </w:r>
      <w:r w:rsidR="00812599" w:rsidRPr="00442867">
        <w:rPr>
          <w:spacing w:val="-4"/>
        </w:rPr>
        <w:t xml:space="preserve"> </w:t>
      </w:r>
      <w:r w:rsidR="00143209" w:rsidRPr="00442867">
        <w:rPr>
          <w:rFonts w:cstheme="minorHAnsi"/>
          <w:spacing w:val="-4"/>
          <w:sz w:val="20"/>
          <w:szCs w:val="20"/>
        </w:rPr>
        <w:t>De mestvergister in Sterksel produceert 24 miljoen m3</w:t>
      </w:r>
      <w:r w:rsidR="00E02309">
        <w:rPr>
          <w:rFonts w:cstheme="minorHAnsi"/>
          <w:spacing w:val="-4"/>
          <w:sz w:val="20"/>
          <w:szCs w:val="20"/>
        </w:rPr>
        <w:t>/jaar</w:t>
      </w:r>
      <w:r w:rsidR="00143209" w:rsidRPr="00442867">
        <w:rPr>
          <w:rFonts w:cstheme="minorHAnsi"/>
          <w:spacing w:val="-4"/>
          <w:sz w:val="20"/>
          <w:szCs w:val="20"/>
        </w:rPr>
        <w:t xml:space="preserve"> gas. De helft is al genoeg voor het verwarmen van woningen en gebouwen in  Heeze-Leende. Daarmee levert Heeze-Leende een ruime bijdrage aan de doelstelling van de regio. </w:t>
      </w:r>
    </w:p>
    <w:p w14:paraId="5175A1F6" w14:textId="41B8251E" w:rsidR="000D6B45" w:rsidRPr="00442867" w:rsidRDefault="00A73FEF" w:rsidP="00264320">
      <w:pPr>
        <w:spacing w:after="0" w:line="240" w:lineRule="auto"/>
        <w:rPr>
          <w:i/>
          <w:iCs/>
          <w:spacing w:val="-4"/>
          <w:u w:val="single"/>
        </w:rPr>
      </w:pPr>
      <w:r w:rsidRPr="00442867">
        <w:rPr>
          <w:rFonts w:cstheme="minorHAnsi"/>
          <w:i/>
          <w:iCs/>
          <w:spacing w:val="-4"/>
          <w:u w:val="single"/>
        </w:rPr>
        <w:t>Windmolens en kosten</w:t>
      </w:r>
    </w:p>
    <w:p w14:paraId="5377290D" w14:textId="77777777" w:rsidR="001D1A6B" w:rsidRPr="00442867" w:rsidRDefault="00264320" w:rsidP="00BC3871">
      <w:pPr>
        <w:spacing w:line="240" w:lineRule="auto"/>
        <w:rPr>
          <w:rStyle w:val="A30"/>
          <w:spacing w:val="-4"/>
        </w:rPr>
      </w:pPr>
      <w:r w:rsidRPr="00442867">
        <w:rPr>
          <w:rStyle w:val="A30"/>
          <w:spacing w:val="-4"/>
        </w:rPr>
        <w:t xml:space="preserve">De wind waait vaker </w:t>
      </w:r>
      <w:r w:rsidR="00B6569A" w:rsidRPr="00442867">
        <w:rPr>
          <w:rFonts w:cstheme="minorHAnsi"/>
          <w:color w:val="000000"/>
          <w:spacing w:val="-4"/>
        </w:rPr>
        <w:t xml:space="preserve">dan de zon schijnt: </w:t>
      </w:r>
      <w:r w:rsidR="00822C03" w:rsidRPr="00442867">
        <w:rPr>
          <w:rFonts w:cstheme="minorHAnsi"/>
          <w:color w:val="000000"/>
          <w:spacing w:val="-4"/>
        </w:rPr>
        <w:t>zomer</w:t>
      </w:r>
      <w:r w:rsidR="00DC6FA6" w:rsidRPr="00442867">
        <w:rPr>
          <w:rFonts w:cstheme="minorHAnsi"/>
          <w:color w:val="000000"/>
          <w:spacing w:val="-4"/>
        </w:rPr>
        <w:t xml:space="preserve">s </w:t>
      </w:r>
      <w:r w:rsidR="0078028E" w:rsidRPr="00442867">
        <w:rPr>
          <w:rFonts w:cstheme="minorHAnsi"/>
          <w:color w:val="000000"/>
          <w:spacing w:val="-4"/>
        </w:rPr>
        <w:t>é</w:t>
      </w:r>
      <w:r w:rsidR="00DC6FA6" w:rsidRPr="00442867">
        <w:rPr>
          <w:rFonts w:cstheme="minorHAnsi"/>
          <w:color w:val="000000"/>
          <w:spacing w:val="-4"/>
        </w:rPr>
        <w:t>n</w:t>
      </w:r>
      <w:r w:rsidR="00822C03" w:rsidRPr="00442867">
        <w:rPr>
          <w:rFonts w:cstheme="minorHAnsi"/>
          <w:color w:val="000000"/>
          <w:spacing w:val="-4"/>
        </w:rPr>
        <w:t xml:space="preserve"> winter</w:t>
      </w:r>
      <w:r w:rsidR="00DC6FA6" w:rsidRPr="00442867">
        <w:rPr>
          <w:rFonts w:cstheme="minorHAnsi"/>
          <w:color w:val="000000"/>
          <w:spacing w:val="-4"/>
        </w:rPr>
        <w:t>s</w:t>
      </w:r>
      <w:r w:rsidR="00822C03" w:rsidRPr="00442867">
        <w:rPr>
          <w:rFonts w:cstheme="minorHAnsi"/>
          <w:color w:val="000000"/>
          <w:spacing w:val="-4"/>
        </w:rPr>
        <w:t>,</w:t>
      </w:r>
      <w:r w:rsidR="00DC6FA6" w:rsidRPr="00442867">
        <w:rPr>
          <w:rFonts w:cstheme="minorHAnsi"/>
          <w:color w:val="000000"/>
          <w:spacing w:val="-4"/>
        </w:rPr>
        <w:t xml:space="preserve"> maar ook </w:t>
      </w:r>
      <w:r w:rsidR="00822C03" w:rsidRPr="00442867">
        <w:rPr>
          <w:rFonts w:cstheme="minorHAnsi"/>
          <w:color w:val="000000"/>
          <w:spacing w:val="-4"/>
        </w:rPr>
        <w:t xml:space="preserve">dag </w:t>
      </w:r>
      <w:r w:rsidR="0078028E" w:rsidRPr="00442867">
        <w:rPr>
          <w:rFonts w:cstheme="minorHAnsi"/>
          <w:color w:val="000000"/>
          <w:spacing w:val="-4"/>
        </w:rPr>
        <w:t>é</w:t>
      </w:r>
      <w:r w:rsidR="00822C03" w:rsidRPr="00442867">
        <w:rPr>
          <w:rFonts w:cstheme="minorHAnsi"/>
          <w:color w:val="000000"/>
          <w:spacing w:val="-4"/>
        </w:rPr>
        <w:t xml:space="preserve">n nacht. In de winter </w:t>
      </w:r>
      <w:r w:rsidRPr="00442867">
        <w:rPr>
          <w:rFonts w:cstheme="minorHAnsi"/>
          <w:color w:val="000000"/>
          <w:spacing w:val="-4"/>
        </w:rPr>
        <w:t>is er veel vraag naar warmte. In de zomer is de opbrengst van zonnepanelen het hoogst. Wind en zon vullen elkaar aan</w:t>
      </w:r>
      <w:r w:rsidR="0078028E" w:rsidRPr="00442867">
        <w:rPr>
          <w:rFonts w:cstheme="minorHAnsi"/>
          <w:color w:val="000000"/>
          <w:spacing w:val="-4"/>
        </w:rPr>
        <w:t>,</w:t>
      </w:r>
      <w:r w:rsidRPr="00442867">
        <w:rPr>
          <w:rFonts w:cstheme="minorHAnsi"/>
          <w:color w:val="000000"/>
          <w:spacing w:val="-4"/>
        </w:rPr>
        <w:t xml:space="preserve"> als de verhouding wind-zon goed wordt gekozen. </w:t>
      </w:r>
      <w:r w:rsidR="007619EE" w:rsidRPr="00442867">
        <w:rPr>
          <w:rFonts w:cstheme="minorHAnsi"/>
          <w:color w:val="000000"/>
          <w:spacing w:val="-4"/>
        </w:rPr>
        <w:t xml:space="preserve">In de plannen van de stuurgroep is dat niet het geval. </w:t>
      </w:r>
      <w:r w:rsidR="001D1A6B" w:rsidRPr="00442867">
        <w:rPr>
          <w:rStyle w:val="A30"/>
          <w:spacing w:val="-4"/>
        </w:rPr>
        <w:t xml:space="preserve">De plannen van de stuurgroep omvatten een overmaat aan opwek met zon en te weinig met wind en leiden daardoor tot onnodig hogere kosten voor de huishoudens. </w:t>
      </w:r>
    </w:p>
    <w:p w14:paraId="603FCC74" w14:textId="0DAC5EFF" w:rsidR="0063418D" w:rsidRPr="00442867" w:rsidRDefault="001D1A6B" w:rsidP="00BC3871">
      <w:pPr>
        <w:spacing w:line="240" w:lineRule="auto"/>
        <w:rPr>
          <w:rStyle w:val="A30"/>
          <w:spacing w:val="-4"/>
        </w:rPr>
      </w:pPr>
      <w:r w:rsidRPr="00442867">
        <w:rPr>
          <w:rStyle w:val="A30"/>
          <w:spacing w:val="-4"/>
        </w:rPr>
        <w:t xml:space="preserve">Dat komt omdat </w:t>
      </w:r>
      <w:r w:rsidR="00264320" w:rsidRPr="00442867">
        <w:rPr>
          <w:rFonts w:cstheme="minorHAnsi"/>
          <w:color w:val="000000"/>
          <w:spacing w:val="-4"/>
        </w:rPr>
        <w:t xml:space="preserve">de </w:t>
      </w:r>
      <w:r w:rsidR="0078028E" w:rsidRPr="00442867">
        <w:rPr>
          <w:rFonts w:cstheme="minorHAnsi"/>
          <w:color w:val="000000"/>
          <w:spacing w:val="-4"/>
        </w:rPr>
        <w:t xml:space="preserve">benodigde </w:t>
      </w:r>
      <w:r w:rsidR="00264320" w:rsidRPr="00442867">
        <w:rPr>
          <w:rFonts w:cstheme="minorHAnsi"/>
          <w:color w:val="000000"/>
          <w:spacing w:val="-4"/>
        </w:rPr>
        <w:t xml:space="preserve">investeringen </w:t>
      </w:r>
      <w:r w:rsidR="00DC6FA6" w:rsidRPr="00442867">
        <w:rPr>
          <w:rFonts w:cstheme="minorHAnsi"/>
          <w:color w:val="000000"/>
          <w:spacing w:val="-4"/>
        </w:rPr>
        <w:t xml:space="preserve">in het stroomnet </w:t>
      </w:r>
      <w:r w:rsidR="00264320" w:rsidRPr="00442867">
        <w:rPr>
          <w:rFonts w:cstheme="minorHAnsi"/>
          <w:color w:val="000000"/>
          <w:spacing w:val="-4"/>
        </w:rPr>
        <w:t xml:space="preserve">voor zonne-energie </w:t>
      </w:r>
      <w:r w:rsidR="00822C03" w:rsidRPr="00442867">
        <w:rPr>
          <w:rFonts w:cstheme="minorHAnsi"/>
          <w:color w:val="000000"/>
          <w:spacing w:val="-4"/>
        </w:rPr>
        <w:t xml:space="preserve">3 x </w:t>
      </w:r>
      <w:r w:rsidR="00264320" w:rsidRPr="00442867">
        <w:rPr>
          <w:rFonts w:cstheme="minorHAnsi"/>
          <w:color w:val="000000"/>
          <w:spacing w:val="-4"/>
        </w:rPr>
        <w:t xml:space="preserve">hoger </w:t>
      </w:r>
      <w:r w:rsidRPr="00442867">
        <w:rPr>
          <w:rFonts w:cstheme="minorHAnsi"/>
          <w:color w:val="000000"/>
          <w:spacing w:val="-4"/>
        </w:rPr>
        <w:t xml:space="preserve">zijn </w:t>
      </w:r>
      <w:r w:rsidR="00264320" w:rsidRPr="00442867">
        <w:rPr>
          <w:rFonts w:cstheme="minorHAnsi"/>
          <w:color w:val="000000"/>
          <w:spacing w:val="-4"/>
        </w:rPr>
        <w:t>dan voor wind</w:t>
      </w:r>
      <w:r w:rsidR="00DC6FA6" w:rsidRPr="00442867">
        <w:rPr>
          <w:rFonts w:cstheme="minorHAnsi"/>
          <w:color w:val="000000"/>
          <w:spacing w:val="-4"/>
        </w:rPr>
        <w:t>energie</w:t>
      </w:r>
      <w:r w:rsidR="0078028E" w:rsidRPr="00442867">
        <w:rPr>
          <w:rFonts w:cstheme="minorHAnsi"/>
          <w:color w:val="000000"/>
          <w:spacing w:val="-4"/>
        </w:rPr>
        <w:t xml:space="preserve">. En ook </w:t>
      </w:r>
      <w:r w:rsidR="00D06A62" w:rsidRPr="00442867">
        <w:rPr>
          <w:rFonts w:cstheme="minorHAnsi"/>
          <w:color w:val="000000"/>
          <w:spacing w:val="-4"/>
        </w:rPr>
        <w:t xml:space="preserve">de subsidies voor </w:t>
      </w:r>
      <w:r w:rsidR="00AB4785" w:rsidRPr="00442867">
        <w:rPr>
          <w:rFonts w:cstheme="minorHAnsi"/>
          <w:color w:val="000000"/>
          <w:spacing w:val="-4"/>
        </w:rPr>
        <w:t xml:space="preserve">opwek van </w:t>
      </w:r>
      <w:r w:rsidR="00D06A62" w:rsidRPr="00442867">
        <w:rPr>
          <w:rFonts w:cstheme="minorHAnsi"/>
          <w:color w:val="000000"/>
          <w:spacing w:val="-4"/>
        </w:rPr>
        <w:t xml:space="preserve">zonne-energie </w:t>
      </w:r>
      <w:r w:rsidR="00DC6FA6" w:rsidRPr="00442867">
        <w:rPr>
          <w:rFonts w:cstheme="minorHAnsi"/>
          <w:color w:val="000000"/>
          <w:spacing w:val="-4"/>
        </w:rPr>
        <w:t>z</w:t>
      </w:r>
      <w:r w:rsidR="00D06A62" w:rsidRPr="00442867">
        <w:rPr>
          <w:rFonts w:cstheme="minorHAnsi"/>
          <w:color w:val="000000"/>
          <w:spacing w:val="-4"/>
        </w:rPr>
        <w:t xml:space="preserve">ijn </w:t>
      </w:r>
      <w:r w:rsidR="00B33F0F" w:rsidRPr="00442867">
        <w:rPr>
          <w:rFonts w:cstheme="minorHAnsi"/>
          <w:color w:val="000000"/>
          <w:spacing w:val="-4"/>
        </w:rPr>
        <w:t xml:space="preserve">aanzienlijk </w:t>
      </w:r>
      <w:r w:rsidR="00D06A62" w:rsidRPr="00442867">
        <w:rPr>
          <w:rFonts w:cstheme="minorHAnsi"/>
          <w:color w:val="000000"/>
          <w:spacing w:val="-4"/>
        </w:rPr>
        <w:t xml:space="preserve">hoger dan die voor </w:t>
      </w:r>
      <w:r w:rsidR="00AB4785" w:rsidRPr="00442867">
        <w:rPr>
          <w:rFonts w:cstheme="minorHAnsi"/>
          <w:color w:val="000000"/>
          <w:spacing w:val="-4"/>
        </w:rPr>
        <w:t xml:space="preserve">opwek van </w:t>
      </w:r>
      <w:r w:rsidR="00D06A62" w:rsidRPr="00442867">
        <w:rPr>
          <w:rFonts w:cstheme="minorHAnsi"/>
          <w:color w:val="000000"/>
          <w:spacing w:val="-4"/>
        </w:rPr>
        <w:t>wind</w:t>
      </w:r>
      <w:r w:rsidR="00AB4785" w:rsidRPr="00442867">
        <w:rPr>
          <w:rFonts w:cstheme="minorHAnsi"/>
          <w:color w:val="000000"/>
          <w:spacing w:val="-4"/>
        </w:rPr>
        <w:t>energie</w:t>
      </w:r>
      <w:r w:rsidR="00D06A62" w:rsidRPr="00442867">
        <w:rPr>
          <w:rFonts w:cstheme="minorHAnsi"/>
          <w:color w:val="000000"/>
          <w:spacing w:val="-4"/>
        </w:rPr>
        <w:t>.</w:t>
      </w:r>
      <w:r w:rsidR="00DC6FA6" w:rsidRPr="00442867">
        <w:rPr>
          <w:rFonts w:cstheme="minorHAnsi"/>
          <w:color w:val="000000"/>
          <w:spacing w:val="-4"/>
        </w:rPr>
        <w:t xml:space="preserve"> </w:t>
      </w:r>
      <w:r w:rsidR="000E53D3" w:rsidRPr="00442867">
        <w:rPr>
          <w:rStyle w:val="A30"/>
          <w:spacing w:val="-4"/>
        </w:rPr>
        <w:t xml:space="preserve">Alle kosten </w:t>
      </w:r>
      <w:r w:rsidR="00DC6FA6" w:rsidRPr="00442867">
        <w:rPr>
          <w:rStyle w:val="A30"/>
          <w:spacing w:val="-4"/>
        </w:rPr>
        <w:t xml:space="preserve">van </w:t>
      </w:r>
      <w:r w:rsidR="00DC5344" w:rsidRPr="00442867">
        <w:rPr>
          <w:rStyle w:val="A30"/>
          <w:spacing w:val="-4"/>
        </w:rPr>
        <w:t>energie opwek</w:t>
      </w:r>
      <w:r w:rsidR="00DC6FA6" w:rsidRPr="00442867">
        <w:rPr>
          <w:rStyle w:val="A30"/>
          <w:spacing w:val="-4"/>
        </w:rPr>
        <w:t xml:space="preserve"> e</w:t>
      </w:r>
      <w:r w:rsidR="00AB4737" w:rsidRPr="00442867">
        <w:rPr>
          <w:rStyle w:val="A30"/>
          <w:spacing w:val="-4"/>
        </w:rPr>
        <w:t>n</w:t>
      </w:r>
      <w:r w:rsidR="00DC6FA6" w:rsidRPr="00442867">
        <w:rPr>
          <w:rStyle w:val="A30"/>
          <w:spacing w:val="-4"/>
        </w:rPr>
        <w:t xml:space="preserve"> </w:t>
      </w:r>
      <w:r w:rsidR="00AB4737" w:rsidRPr="00442867">
        <w:rPr>
          <w:rStyle w:val="A30"/>
          <w:spacing w:val="-4"/>
        </w:rPr>
        <w:t xml:space="preserve">de </w:t>
      </w:r>
      <w:r w:rsidR="00DC6FA6" w:rsidRPr="00442867">
        <w:rPr>
          <w:rStyle w:val="A30"/>
          <w:spacing w:val="-4"/>
        </w:rPr>
        <w:t xml:space="preserve">aanleg van nieuwe netwerken </w:t>
      </w:r>
      <w:r w:rsidR="000E53D3" w:rsidRPr="00442867">
        <w:rPr>
          <w:rStyle w:val="A30"/>
          <w:spacing w:val="-4"/>
        </w:rPr>
        <w:t xml:space="preserve">komen via </w:t>
      </w:r>
      <w:r w:rsidR="003B2F19" w:rsidRPr="00442867">
        <w:rPr>
          <w:rStyle w:val="A30"/>
          <w:spacing w:val="-4"/>
        </w:rPr>
        <w:t xml:space="preserve">vastrecht en </w:t>
      </w:r>
      <w:r w:rsidR="000E53D3" w:rsidRPr="00442867">
        <w:rPr>
          <w:rStyle w:val="A30"/>
          <w:spacing w:val="-4"/>
        </w:rPr>
        <w:t xml:space="preserve">belastingen </w:t>
      </w:r>
      <w:r w:rsidR="00DC6FA6" w:rsidRPr="00442867">
        <w:rPr>
          <w:rStyle w:val="A30"/>
          <w:spacing w:val="-4"/>
        </w:rPr>
        <w:t xml:space="preserve">uiteindelijk </w:t>
      </w:r>
      <w:r w:rsidR="000E53D3" w:rsidRPr="00442867">
        <w:rPr>
          <w:rStyle w:val="A30"/>
          <w:spacing w:val="-4"/>
        </w:rPr>
        <w:t xml:space="preserve">bij de </w:t>
      </w:r>
      <w:r w:rsidRPr="00442867">
        <w:rPr>
          <w:rStyle w:val="A30"/>
          <w:spacing w:val="-4"/>
        </w:rPr>
        <w:t xml:space="preserve">huishoudens </w:t>
      </w:r>
      <w:r w:rsidR="000E53D3" w:rsidRPr="00442867">
        <w:rPr>
          <w:rStyle w:val="A30"/>
          <w:spacing w:val="-4"/>
        </w:rPr>
        <w:t xml:space="preserve">terecht. </w:t>
      </w:r>
      <w:r w:rsidR="00587EAC" w:rsidRPr="00442867">
        <w:rPr>
          <w:rStyle w:val="A30"/>
          <w:spacing w:val="-4"/>
        </w:rPr>
        <w:t xml:space="preserve">Het gaat </w:t>
      </w:r>
      <w:r w:rsidR="003B2F19" w:rsidRPr="00442867">
        <w:rPr>
          <w:rStyle w:val="A30"/>
          <w:spacing w:val="-4"/>
        </w:rPr>
        <w:t xml:space="preserve">om honderden </w:t>
      </w:r>
      <w:r w:rsidR="00DC6FA6" w:rsidRPr="00442867">
        <w:rPr>
          <w:rStyle w:val="A30"/>
          <w:spacing w:val="-4"/>
        </w:rPr>
        <w:t>euro</w:t>
      </w:r>
      <w:r w:rsidR="006345D2" w:rsidRPr="00442867">
        <w:rPr>
          <w:rStyle w:val="A30"/>
          <w:spacing w:val="-4"/>
        </w:rPr>
        <w:t>’</w:t>
      </w:r>
      <w:r w:rsidR="003B2F19" w:rsidRPr="00442867">
        <w:rPr>
          <w:rStyle w:val="A30"/>
          <w:spacing w:val="-4"/>
        </w:rPr>
        <w:t>s</w:t>
      </w:r>
      <w:r w:rsidR="00BC1C06" w:rsidRPr="00442867">
        <w:rPr>
          <w:rStyle w:val="A30"/>
          <w:spacing w:val="-4"/>
        </w:rPr>
        <w:t>/jaar</w:t>
      </w:r>
      <w:r w:rsidR="00587EAC" w:rsidRPr="00442867">
        <w:rPr>
          <w:rStyle w:val="A30"/>
          <w:spacing w:val="-4"/>
        </w:rPr>
        <w:t xml:space="preserve"> </w:t>
      </w:r>
      <w:r w:rsidR="00BC1C06" w:rsidRPr="00442867">
        <w:rPr>
          <w:rStyle w:val="A30"/>
          <w:spacing w:val="-4"/>
        </w:rPr>
        <w:t xml:space="preserve">voor een </w:t>
      </w:r>
      <w:r w:rsidR="006345D2" w:rsidRPr="00442867">
        <w:rPr>
          <w:rStyle w:val="A30"/>
          <w:spacing w:val="-4"/>
        </w:rPr>
        <w:t xml:space="preserve">huishouden </w:t>
      </w:r>
      <w:r w:rsidR="00587EAC" w:rsidRPr="00442867">
        <w:rPr>
          <w:rStyle w:val="A30"/>
          <w:spacing w:val="-4"/>
        </w:rPr>
        <w:t xml:space="preserve">en daar </w:t>
      </w:r>
      <w:r w:rsidR="00B33F0F" w:rsidRPr="00442867">
        <w:rPr>
          <w:rStyle w:val="A30"/>
          <w:spacing w:val="-4"/>
        </w:rPr>
        <w:t>komen kosten om 'van-het-gas-af' te gaan nog bij!</w:t>
      </w:r>
      <w:r w:rsidR="003B2F19" w:rsidRPr="00442867">
        <w:rPr>
          <w:rStyle w:val="A30"/>
          <w:spacing w:val="-4"/>
        </w:rPr>
        <w:t xml:space="preserve"> </w:t>
      </w:r>
    </w:p>
    <w:p w14:paraId="39BE9AD8" w14:textId="3693D8F0" w:rsidR="000E53D3" w:rsidRPr="00442867" w:rsidRDefault="000E53D3" w:rsidP="00BC3871">
      <w:pPr>
        <w:spacing w:line="240" w:lineRule="auto"/>
        <w:rPr>
          <w:spacing w:val="-4"/>
        </w:rPr>
      </w:pPr>
      <w:r w:rsidRPr="00442867">
        <w:rPr>
          <w:spacing w:val="-4"/>
        </w:rPr>
        <w:t xml:space="preserve">Als het </w:t>
      </w:r>
      <w:r w:rsidR="00DC6FA6" w:rsidRPr="00442867">
        <w:rPr>
          <w:spacing w:val="-4"/>
        </w:rPr>
        <w:t xml:space="preserve">er om </w:t>
      </w:r>
      <w:r w:rsidRPr="00442867">
        <w:rPr>
          <w:spacing w:val="-4"/>
        </w:rPr>
        <w:t xml:space="preserve">gaat </w:t>
      </w:r>
      <w:r w:rsidR="00DC6FA6" w:rsidRPr="00442867">
        <w:rPr>
          <w:spacing w:val="-4"/>
        </w:rPr>
        <w:t xml:space="preserve">de </w:t>
      </w:r>
      <w:r w:rsidR="003B7014" w:rsidRPr="00442867">
        <w:rPr>
          <w:spacing w:val="-4"/>
        </w:rPr>
        <w:t xml:space="preserve">kosten voor huishoudens </w:t>
      </w:r>
      <w:r w:rsidR="00BC1C06" w:rsidRPr="00442867">
        <w:rPr>
          <w:spacing w:val="-4"/>
        </w:rPr>
        <w:t xml:space="preserve">zo </w:t>
      </w:r>
      <w:r w:rsidR="00DC6FA6" w:rsidRPr="00442867">
        <w:rPr>
          <w:spacing w:val="-4"/>
        </w:rPr>
        <w:t xml:space="preserve">laag </w:t>
      </w:r>
      <w:r w:rsidR="00BC1C06" w:rsidRPr="00442867">
        <w:rPr>
          <w:spacing w:val="-4"/>
        </w:rPr>
        <w:t xml:space="preserve">mogelijk </w:t>
      </w:r>
      <w:r w:rsidR="00DC6FA6" w:rsidRPr="00442867">
        <w:rPr>
          <w:spacing w:val="-4"/>
        </w:rPr>
        <w:t xml:space="preserve">te houden, </w:t>
      </w:r>
      <w:r w:rsidRPr="00442867">
        <w:rPr>
          <w:spacing w:val="-4"/>
        </w:rPr>
        <w:t xml:space="preserve">is </w:t>
      </w:r>
      <w:r w:rsidR="00D06A62" w:rsidRPr="00442867">
        <w:rPr>
          <w:spacing w:val="-4"/>
        </w:rPr>
        <w:t>een veel groter aantal windmolens wenselijk</w:t>
      </w:r>
      <w:r w:rsidR="00DC6FA6" w:rsidRPr="00442867">
        <w:rPr>
          <w:spacing w:val="-4"/>
        </w:rPr>
        <w:t xml:space="preserve">. </w:t>
      </w:r>
      <w:r w:rsidR="00CF63EF" w:rsidRPr="00442867">
        <w:rPr>
          <w:spacing w:val="-4"/>
        </w:rPr>
        <w:t>E</w:t>
      </w:r>
      <w:r w:rsidR="00CF63EF" w:rsidRPr="00442867">
        <w:rPr>
          <w:rFonts w:cstheme="minorHAnsi"/>
          <w:color w:val="000000"/>
          <w:spacing w:val="-4"/>
        </w:rPr>
        <w:t>en windturbine staat qua opwek gelijk aan circa 13 ha zonneweide en w</w:t>
      </w:r>
      <w:r w:rsidR="00DC6FA6" w:rsidRPr="00442867">
        <w:rPr>
          <w:spacing w:val="-4"/>
        </w:rPr>
        <w:t xml:space="preserve">e hebben voldoende </w:t>
      </w:r>
      <w:r w:rsidR="00D06A62" w:rsidRPr="00442867">
        <w:rPr>
          <w:spacing w:val="-4"/>
        </w:rPr>
        <w:t>ruimte langs snelwegen</w:t>
      </w:r>
      <w:r w:rsidR="00AB4737" w:rsidRPr="00442867">
        <w:rPr>
          <w:spacing w:val="-4"/>
        </w:rPr>
        <w:t>,</w:t>
      </w:r>
      <w:r w:rsidR="00D06A62" w:rsidRPr="00442867">
        <w:rPr>
          <w:spacing w:val="-4"/>
        </w:rPr>
        <w:t xml:space="preserve"> </w:t>
      </w:r>
      <w:r w:rsidR="00DC6FA6" w:rsidRPr="00442867">
        <w:rPr>
          <w:spacing w:val="-4"/>
        </w:rPr>
        <w:t xml:space="preserve">die </w:t>
      </w:r>
      <w:r w:rsidR="00822C03" w:rsidRPr="00442867">
        <w:rPr>
          <w:spacing w:val="-4"/>
        </w:rPr>
        <w:t>daar</w:t>
      </w:r>
      <w:r w:rsidR="00FA174B" w:rsidRPr="00442867">
        <w:rPr>
          <w:spacing w:val="-4"/>
        </w:rPr>
        <w:t xml:space="preserve">voor prima benut </w:t>
      </w:r>
      <w:r w:rsidR="00DC6FA6" w:rsidRPr="00442867">
        <w:rPr>
          <w:spacing w:val="-4"/>
        </w:rPr>
        <w:t xml:space="preserve">kan </w:t>
      </w:r>
      <w:r w:rsidR="00FA174B" w:rsidRPr="00442867">
        <w:rPr>
          <w:spacing w:val="-4"/>
        </w:rPr>
        <w:t>worden</w:t>
      </w:r>
      <w:r w:rsidR="00DC6FA6" w:rsidRPr="00442867">
        <w:rPr>
          <w:spacing w:val="-4"/>
        </w:rPr>
        <w:t>. Bovendien heeft</w:t>
      </w:r>
      <w:r w:rsidR="00AB4737" w:rsidRPr="00442867">
        <w:rPr>
          <w:spacing w:val="-4"/>
        </w:rPr>
        <w:t xml:space="preserve"> </w:t>
      </w:r>
      <w:r w:rsidR="00DC6FA6" w:rsidRPr="00442867">
        <w:rPr>
          <w:spacing w:val="-4"/>
        </w:rPr>
        <w:t>dat als voordeel dat buitengebied</w:t>
      </w:r>
      <w:r w:rsidR="006345D2" w:rsidRPr="00442867">
        <w:rPr>
          <w:spacing w:val="-4"/>
        </w:rPr>
        <w:t>en</w:t>
      </w:r>
      <w:r w:rsidR="00DC6FA6" w:rsidRPr="00442867">
        <w:rPr>
          <w:spacing w:val="-4"/>
        </w:rPr>
        <w:t xml:space="preserve"> </w:t>
      </w:r>
      <w:r w:rsidR="00B6569A" w:rsidRPr="00442867">
        <w:rPr>
          <w:spacing w:val="-4"/>
        </w:rPr>
        <w:t xml:space="preserve">en natuurgebieden </w:t>
      </w:r>
      <w:r w:rsidR="00A54E2C" w:rsidRPr="00442867">
        <w:rPr>
          <w:spacing w:val="-4"/>
        </w:rPr>
        <w:t xml:space="preserve">in onze gemeente </w:t>
      </w:r>
      <w:r w:rsidR="00B6569A" w:rsidRPr="00442867">
        <w:rPr>
          <w:spacing w:val="-4"/>
        </w:rPr>
        <w:t>ontzien</w:t>
      </w:r>
      <w:r w:rsidR="00DC6FA6" w:rsidRPr="00442867">
        <w:rPr>
          <w:spacing w:val="-4"/>
        </w:rPr>
        <w:t xml:space="preserve"> worden</w:t>
      </w:r>
      <w:r w:rsidR="00D06A62" w:rsidRPr="00442867">
        <w:rPr>
          <w:spacing w:val="-4"/>
        </w:rPr>
        <w:t xml:space="preserve">. </w:t>
      </w:r>
    </w:p>
    <w:p w14:paraId="0EE2E895" w14:textId="77777777" w:rsidR="00771F0D" w:rsidRPr="00442867" w:rsidRDefault="00C70500" w:rsidP="00771F0D">
      <w:pPr>
        <w:spacing w:after="0" w:line="240" w:lineRule="auto"/>
        <w:rPr>
          <w:i/>
          <w:iCs/>
          <w:spacing w:val="-4"/>
          <w:u w:val="single"/>
        </w:rPr>
      </w:pPr>
      <w:r w:rsidRPr="00442867">
        <w:rPr>
          <w:i/>
          <w:iCs/>
          <w:spacing w:val="-4"/>
          <w:u w:val="single"/>
        </w:rPr>
        <w:t>Wie beslist</w:t>
      </w:r>
    </w:p>
    <w:p w14:paraId="19AEAC29" w14:textId="7448BC45" w:rsidR="00A12B12" w:rsidRPr="00442867" w:rsidRDefault="00C70500" w:rsidP="00FA0C3C">
      <w:pPr>
        <w:spacing w:line="240" w:lineRule="auto"/>
        <w:rPr>
          <w:spacing w:val="-4"/>
        </w:rPr>
      </w:pPr>
      <w:r w:rsidRPr="00442867">
        <w:rPr>
          <w:spacing w:val="-4"/>
        </w:rPr>
        <w:t xml:space="preserve">We hebben de gemeente </w:t>
      </w:r>
      <w:r w:rsidR="00DC6FA6" w:rsidRPr="00442867">
        <w:rPr>
          <w:spacing w:val="-4"/>
        </w:rPr>
        <w:t xml:space="preserve">gevraagd naar de impact van de </w:t>
      </w:r>
      <w:r w:rsidR="00771F0D" w:rsidRPr="00442867">
        <w:rPr>
          <w:spacing w:val="-4"/>
        </w:rPr>
        <w:t>plannen van de stuurgroep</w:t>
      </w:r>
      <w:r w:rsidRPr="00442867">
        <w:rPr>
          <w:spacing w:val="-4"/>
        </w:rPr>
        <w:t xml:space="preserve">. </w:t>
      </w:r>
      <w:r w:rsidR="00472E6B" w:rsidRPr="00442867">
        <w:rPr>
          <w:spacing w:val="-4"/>
        </w:rPr>
        <w:t xml:space="preserve">Bij de </w:t>
      </w:r>
      <w:r w:rsidR="0078028E" w:rsidRPr="00442867">
        <w:rPr>
          <w:spacing w:val="-4"/>
        </w:rPr>
        <w:t>g</w:t>
      </w:r>
      <w:r w:rsidR="00472E6B" w:rsidRPr="00442867">
        <w:rPr>
          <w:spacing w:val="-4"/>
        </w:rPr>
        <w:t xml:space="preserve">emeente </w:t>
      </w:r>
      <w:r w:rsidR="00771F0D" w:rsidRPr="00442867">
        <w:rPr>
          <w:spacing w:val="-4"/>
        </w:rPr>
        <w:t xml:space="preserve">is </w:t>
      </w:r>
      <w:r w:rsidR="0078028E" w:rsidRPr="00442867">
        <w:rPr>
          <w:spacing w:val="-4"/>
        </w:rPr>
        <w:t xml:space="preserve">niet </w:t>
      </w:r>
      <w:r w:rsidR="00771F0D" w:rsidRPr="00442867">
        <w:rPr>
          <w:spacing w:val="-4"/>
        </w:rPr>
        <w:t xml:space="preserve">bekend hoeveel windmolens er </w:t>
      </w:r>
      <w:r w:rsidR="0078028E" w:rsidRPr="00442867">
        <w:rPr>
          <w:spacing w:val="-4"/>
        </w:rPr>
        <w:t xml:space="preserve">uiteindelijk </w:t>
      </w:r>
      <w:r w:rsidR="00771F0D" w:rsidRPr="00442867">
        <w:rPr>
          <w:spacing w:val="-4"/>
        </w:rPr>
        <w:t>gaan komen</w:t>
      </w:r>
      <w:r w:rsidR="00DC6FA6" w:rsidRPr="00442867">
        <w:rPr>
          <w:spacing w:val="-4"/>
        </w:rPr>
        <w:t xml:space="preserve">. Onze gemeente wil </w:t>
      </w:r>
      <w:r w:rsidR="00771F0D" w:rsidRPr="00442867">
        <w:rPr>
          <w:spacing w:val="-4"/>
        </w:rPr>
        <w:t>grootschalige zon</w:t>
      </w:r>
      <w:r w:rsidR="00FA174B" w:rsidRPr="00442867">
        <w:rPr>
          <w:spacing w:val="-4"/>
        </w:rPr>
        <w:t>n</w:t>
      </w:r>
      <w:r w:rsidR="00771F0D" w:rsidRPr="00442867">
        <w:rPr>
          <w:spacing w:val="-4"/>
        </w:rPr>
        <w:t xml:space="preserve">evelden niet toestaan, ook niet in de zoekgebieden </w:t>
      </w:r>
      <w:r w:rsidR="00DC6FA6" w:rsidRPr="00442867">
        <w:rPr>
          <w:spacing w:val="-4"/>
        </w:rPr>
        <w:t xml:space="preserve">die </w:t>
      </w:r>
      <w:r w:rsidR="00472E6B" w:rsidRPr="00442867">
        <w:rPr>
          <w:spacing w:val="-4"/>
        </w:rPr>
        <w:t xml:space="preserve">op het kaartje </w:t>
      </w:r>
      <w:r w:rsidR="00BC1C06" w:rsidRPr="00442867">
        <w:rPr>
          <w:spacing w:val="-4"/>
        </w:rPr>
        <w:t>staan</w:t>
      </w:r>
      <w:r w:rsidR="00771F0D" w:rsidRPr="00442867">
        <w:rPr>
          <w:spacing w:val="-4"/>
        </w:rPr>
        <w:t xml:space="preserve">. </w:t>
      </w:r>
    </w:p>
    <w:p w14:paraId="32D4A371" w14:textId="2D910222" w:rsidR="00FA0C3C" w:rsidRPr="00442867" w:rsidRDefault="00771F0D" w:rsidP="00A12B12">
      <w:pPr>
        <w:spacing w:line="240" w:lineRule="auto"/>
        <w:rPr>
          <w:rFonts w:eastAsia="Times New Roman" w:cstheme="minorHAnsi"/>
          <w:color w:val="333333"/>
          <w:spacing w:val="-4"/>
          <w:lang w:eastAsia="nl-NL"/>
        </w:rPr>
      </w:pPr>
      <w:r w:rsidRPr="00442867">
        <w:rPr>
          <w:spacing w:val="-4"/>
        </w:rPr>
        <w:t>Maar wie</w:t>
      </w:r>
      <w:r w:rsidR="00C70500" w:rsidRPr="00442867">
        <w:rPr>
          <w:spacing w:val="-4"/>
        </w:rPr>
        <w:t xml:space="preserve"> beslist?</w:t>
      </w:r>
      <w:r w:rsidRPr="00442867">
        <w:rPr>
          <w:spacing w:val="-4"/>
        </w:rPr>
        <w:t xml:space="preserve"> </w:t>
      </w:r>
      <w:r w:rsidR="00DC6FA6" w:rsidRPr="00442867">
        <w:rPr>
          <w:spacing w:val="-4"/>
        </w:rPr>
        <w:t xml:space="preserve">De </w:t>
      </w:r>
      <w:r w:rsidR="0078028E" w:rsidRPr="00442867">
        <w:rPr>
          <w:spacing w:val="-4"/>
        </w:rPr>
        <w:t>g</w:t>
      </w:r>
      <w:r w:rsidRPr="00442867">
        <w:rPr>
          <w:rFonts w:eastAsia="Times New Roman" w:cstheme="minorHAnsi"/>
          <w:color w:val="333333"/>
          <w:spacing w:val="-4"/>
          <w:lang w:eastAsia="nl-NL"/>
        </w:rPr>
        <w:t xml:space="preserve">emeente is </w:t>
      </w:r>
      <w:r w:rsidR="00DC6FA6" w:rsidRPr="00442867">
        <w:rPr>
          <w:rFonts w:eastAsia="Times New Roman" w:cstheme="minorHAnsi"/>
          <w:color w:val="333333"/>
          <w:spacing w:val="-4"/>
          <w:lang w:eastAsia="nl-NL"/>
        </w:rPr>
        <w:t xml:space="preserve">het </w:t>
      </w:r>
      <w:r w:rsidRPr="00442867">
        <w:rPr>
          <w:rFonts w:eastAsia="Times New Roman" w:cstheme="minorHAnsi"/>
          <w:color w:val="333333"/>
          <w:spacing w:val="-4"/>
          <w:lang w:eastAsia="nl-NL"/>
        </w:rPr>
        <w:t xml:space="preserve">bevoegd gezag </w:t>
      </w:r>
      <w:r w:rsidR="000F7BDD" w:rsidRPr="00442867">
        <w:rPr>
          <w:rFonts w:eastAsia="Times New Roman" w:cstheme="minorHAnsi"/>
          <w:color w:val="333333"/>
          <w:spacing w:val="-4"/>
          <w:lang w:eastAsia="nl-NL"/>
        </w:rPr>
        <w:t xml:space="preserve">als het gaat om het plaatsen van </w:t>
      </w:r>
      <w:r w:rsidR="002F5D16" w:rsidRPr="00442867">
        <w:rPr>
          <w:rFonts w:eastAsia="Times New Roman" w:cstheme="minorHAnsi"/>
          <w:color w:val="333333"/>
          <w:spacing w:val="-4"/>
          <w:lang w:eastAsia="nl-NL"/>
        </w:rPr>
        <w:t xml:space="preserve">enkele </w:t>
      </w:r>
      <w:r w:rsidRPr="00442867">
        <w:rPr>
          <w:rFonts w:eastAsia="Times New Roman" w:cstheme="minorHAnsi"/>
          <w:color w:val="333333"/>
          <w:spacing w:val="-4"/>
          <w:lang w:eastAsia="nl-NL"/>
        </w:rPr>
        <w:t>wind</w:t>
      </w:r>
      <w:r w:rsidR="000F7BDD" w:rsidRPr="00442867">
        <w:rPr>
          <w:rFonts w:eastAsia="Times New Roman" w:cstheme="minorHAnsi"/>
          <w:color w:val="333333"/>
          <w:spacing w:val="-4"/>
          <w:lang w:eastAsia="nl-NL"/>
        </w:rPr>
        <w:t xml:space="preserve">molens </w:t>
      </w:r>
      <w:r w:rsidRPr="00442867">
        <w:rPr>
          <w:rFonts w:eastAsia="Times New Roman" w:cstheme="minorHAnsi"/>
          <w:color w:val="333333"/>
          <w:spacing w:val="-4"/>
          <w:lang w:eastAsia="nl-NL"/>
        </w:rPr>
        <w:t xml:space="preserve">en </w:t>
      </w:r>
      <w:r w:rsidR="002F5D16" w:rsidRPr="00442867">
        <w:rPr>
          <w:rFonts w:eastAsia="Times New Roman" w:cstheme="minorHAnsi"/>
          <w:color w:val="333333"/>
          <w:spacing w:val="-4"/>
          <w:lang w:eastAsia="nl-NL"/>
        </w:rPr>
        <w:t xml:space="preserve">kleinere </w:t>
      </w:r>
      <w:r w:rsidR="000F7BDD" w:rsidRPr="00442867">
        <w:rPr>
          <w:rFonts w:eastAsia="Times New Roman" w:cstheme="minorHAnsi"/>
          <w:color w:val="333333"/>
          <w:spacing w:val="-4"/>
          <w:lang w:eastAsia="nl-NL"/>
        </w:rPr>
        <w:t>zonnevelden</w:t>
      </w:r>
      <w:r w:rsidR="002F5D16" w:rsidRPr="00442867">
        <w:rPr>
          <w:rFonts w:eastAsia="Times New Roman" w:cstheme="minorHAnsi"/>
          <w:color w:val="333333"/>
          <w:spacing w:val="-4"/>
          <w:lang w:eastAsia="nl-NL"/>
        </w:rPr>
        <w:t xml:space="preserve">. Maar </w:t>
      </w:r>
      <w:r w:rsidR="0063418D" w:rsidRPr="00442867">
        <w:rPr>
          <w:rFonts w:eastAsia="Times New Roman" w:cstheme="minorHAnsi"/>
          <w:color w:val="333333"/>
          <w:spacing w:val="-4"/>
          <w:lang w:eastAsia="nl-NL"/>
        </w:rPr>
        <w:t xml:space="preserve">over </w:t>
      </w:r>
      <w:r w:rsidR="002F5D16" w:rsidRPr="00442867">
        <w:rPr>
          <w:rFonts w:eastAsia="Times New Roman" w:cstheme="minorHAnsi"/>
          <w:color w:val="333333"/>
          <w:spacing w:val="-4"/>
          <w:lang w:eastAsia="nl-NL"/>
        </w:rPr>
        <w:t>plannen van een omvang waar</w:t>
      </w:r>
      <w:r w:rsidR="00F718B3" w:rsidRPr="00442867">
        <w:rPr>
          <w:rFonts w:eastAsia="Times New Roman" w:cstheme="minorHAnsi"/>
          <w:color w:val="333333"/>
          <w:spacing w:val="-4"/>
          <w:lang w:eastAsia="nl-NL"/>
        </w:rPr>
        <w:t>aan</w:t>
      </w:r>
      <w:r w:rsidR="002F5D16" w:rsidRPr="00442867">
        <w:rPr>
          <w:rFonts w:eastAsia="Times New Roman" w:cstheme="minorHAnsi"/>
          <w:color w:val="333333"/>
          <w:spacing w:val="-4"/>
          <w:lang w:eastAsia="nl-NL"/>
        </w:rPr>
        <w:t xml:space="preserve"> nu gewerkt wordt, </w:t>
      </w:r>
      <w:r w:rsidR="007C7380" w:rsidRPr="00442867">
        <w:rPr>
          <w:rFonts w:eastAsia="Times New Roman" w:cstheme="minorHAnsi"/>
          <w:color w:val="333333"/>
          <w:spacing w:val="-4"/>
          <w:lang w:eastAsia="nl-NL"/>
        </w:rPr>
        <w:t xml:space="preserve">kan </w:t>
      </w:r>
      <w:r w:rsidR="000F7BDD" w:rsidRPr="00442867">
        <w:rPr>
          <w:rFonts w:eastAsia="Times New Roman" w:cstheme="minorHAnsi"/>
          <w:color w:val="333333"/>
          <w:spacing w:val="-4"/>
          <w:lang w:eastAsia="nl-NL"/>
        </w:rPr>
        <w:t xml:space="preserve">de </w:t>
      </w:r>
      <w:r w:rsidR="00727A0E" w:rsidRPr="00442867">
        <w:rPr>
          <w:rFonts w:eastAsia="Times New Roman" w:cstheme="minorHAnsi"/>
          <w:color w:val="333333"/>
          <w:spacing w:val="-4"/>
          <w:lang w:eastAsia="nl-NL"/>
        </w:rPr>
        <w:t xml:space="preserve">provincie of </w:t>
      </w:r>
      <w:r w:rsidR="000F7BDD" w:rsidRPr="00442867">
        <w:rPr>
          <w:rFonts w:eastAsia="Times New Roman" w:cstheme="minorHAnsi"/>
          <w:color w:val="333333"/>
          <w:spacing w:val="-4"/>
          <w:lang w:eastAsia="nl-NL"/>
        </w:rPr>
        <w:t xml:space="preserve">het </w:t>
      </w:r>
      <w:r w:rsidR="00FA0C3C" w:rsidRPr="00442867">
        <w:rPr>
          <w:rFonts w:eastAsia="Times New Roman" w:cstheme="minorHAnsi"/>
          <w:color w:val="333333"/>
          <w:spacing w:val="-4"/>
          <w:lang w:eastAsia="nl-NL"/>
        </w:rPr>
        <w:t xml:space="preserve">rijk </w:t>
      </w:r>
      <w:r w:rsidR="00AB4737" w:rsidRPr="00442867">
        <w:rPr>
          <w:rFonts w:eastAsia="Times New Roman" w:cstheme="minorHAnsi"/>
          <w:color w:val="333333"/>
          <w:spacing w:val="-4"/>
          <w:lang w:eastAsia="nl-NL"/>
        </w:rPr>
        <w:t xml:space="preserve">beslissingen van de gemeente </w:t>
      </w:r>
      <w:r w:rsidR="00FA0C3C" w:rsidRPr="00442867">
        <w:rPr>
          <w:rFonts w:eastAsia="Times New Roman" w:cstheme="minorHAnsi"/>
          <w:color w:val="333333"/>
          <w:spacing w:val="-4"/>
          <w:lang w:eastAsia="nl-NL"/>
        </w:rPr>
        <w:t>overrule</w:t>
      </w:r>
      <w:r w:rsidR="007C7380" w:rsidRPr="00442867">
        <w:rPr>
          <w:rFonts w:eastAsia="Times New Roman" w:cstheme="minorHAnsi"/>
          <w:color w:val="333333"/>
          <w:spacing w:val="-4"/>
          <w:lang w:eastAsia="nl-NL"/>
        </w:rPr>
        <w:t>n</w:t>
      </w:r>
      <w:r w:rsidR="00F718B3" w:rsidRPr="00442867">
        <w:rPr>
          <w:rFonts w:eastAsia="Times New Roman" w:cstheme="minorHAnsi"/>
          <w:color w:val="333333"/>
          <w:spacing w:val="-4"/>
          <w:lang w:eastAsia="nl-NL"/>
        </w:rPr>
        <w:t xml:space="preserve"> en dat is vaker gebeurd.</w:t>
      </w:r>
      <w:r w:rsidR="00FA0C3C" w:rsidRPr="00442867">
        <w:rPr>
          <w:rFonts w:eastAsia="Times New Roman" w:cstheme="minorHAnsi"/>
          <w:color w:val="333333"/>
          <w:spacing w:val="-4"/>
          <w:lang w:eastAsia="nl-NL"/>
        </w:rPr>
        <w:t xml:space="preserve"> </w:t>
      </w:r>
    </w:p>
    <w:p w14:paraId="1FB65B14" w14:textId="16DAC927" w:rsidR="00AB4737" w:rsidRPr="00442867" w:rsidRDefault="00F47677" w:rsidP="00F47677">
      <w:pPr>
        <w:spacing w:after="0"/>
        <w:rPr>
          <w:i/>
          <w:iCs/>
          <w:spacing w:val="-4"/>
          <w:u w:val="single"/>
        </w:rPr>
      </w:pPr>
      <w:r w:rsidRPr="00442867">
        <w:rPr>
          <w:i/>
          <w:iCs/>
          <w:spacing w:val="-4"/>
          <w:u w:val="single"/>
        </w:rPr>
        <w:t>Uw mening</w:t>
      </w:r>
    </w:p>
    <w:p w14:paraId="67FF6790" w14:textId="10AB3F65" w:rsidR="00F62D5D" w:rsidRPr="00442867" w:rsidRDefault="00F47677" w:rsidP="00F47677">
      <w:pPr>
        <w:spacing w:line="240" w:lineRule="auto"/>
        <w:rPr>
          <w:spacing w:val="-4"/>
        </w:rPr>
      </w:pPr>
      <w:r w:rsidRPr="00442867">
        <w:rPr>
          <w:spacing w:val="-4"/>
        </w:rPr>
        <w:t xml:space="preserve">Uiterlijk 15 juni moet onze gemeenteraad de plannen van de stuurgroep RES vaststellen zonder dat de mening van inwoners gevraagd werd. </w:t>
      </w:r>
      <w:r w:rsidR="00143209" w:rsidRPr="00442867">
        <w:rPr>
          <w:spacing w:val="-4"/>
        </w:rPr>
        <w:t>D</w:t>
      </w:r>
      <w:r w:rsidR="00EB5D81" w:rsidRPr="00442867">
        <w:rPr>
          <w:rFonts w:cstheme="minorHAnsi"/>
          <w:spacing w:val="-4"/>
        </w:rPr>
        <w:t>e plannen van de stuurgroep</w:t>
      </w:r>
      <w:r w:rsidR="0012106A">
        <w:rPr>
          <w:rFonts w:cstheme="minorHAnsi"/>
          <w:spacing w:val="-4"/>
        </w:rPr>
        <w:t xml:space="preserve"> RES</w:t>
      </w:r>
      <w:r w:rsidR="00EB5D81" w:rsidRPr="00442867">
        <w:rPr>
          <w:rFonts w:cstheme="minorHAnsi"/>
          <w:spacing w:val="-4"/>
        </w:rPr>
        <w:t xml:space="preserve"> </w:t>
      </w:r>
      <w:r w:rsidR="00143209" w:rsidRPr="00442867">
        <w:rPr>
          <w:rFonts w:cstheme="minorHAnsi"/>
          <w:spacing w:val="-4"/>
        </w:rPr>
        <w:t xml:space="preserve">lijken </w:t>
      </w:r>
      <w:r w:rsidR="00EB5D81" w:rsidRPr="00442867">
        <w:rPr>
          <w:rFonts w:cstheme="minorHAnsi"/>
          <w:spacing w:val="-4"/>
        </w:rPr>
        <w:t xml:space="preserve">niet </w:t>
      </w:r>
      <w:r w:rsidR="00C76FAD" w:rsidRPr="00442867">
        <w:rPr>
          <w:rFonts w:cstheme="minorHAnsi"/>
          <w:spacing w:val="-4"/>
        </w:rPr>
        <w:t xml:space="preserve">overeen </w:t>
      </w:r>
      <w:r w:rsidR="00EB5D81" w:rsidRPr="00442867">
        <w:rPr>
          <w:rFonts w:cstheme="minorHAnsi"/>
          <w:spacing w:val="-4"/>
        </w:rPr>
        <w:t xml:space="preserve">te </w:t>
      </w:r>
      <w:r w:rsidR="00C76FAD" w:rsidRPr="00442867">
        <w:rPr>
          <w:rFonts w:cstheme="minorHAnsi"/>
          <w:spacing w:val="-4"/>
        </w:rPr>
        <w:t xml:space="preserve">stemmen </w:t>
      </w:r>
      <w:r w:rsidR="00EB5D81" w:rsidRPr="00442867">
        <w:rPr>
          <w:rFonts w:cstheme="minorHAnsi"/>
          <w:spacing w:val="-4"/>
        </w:rPr>
        <w:t xml:space="preserve">met het gemeentelijk beleid. </w:t>
      </w:r>
      <w:r w:rsidR="00F62D5D" w:rsidRPr="00442867">
        <w:rPr>
          <w:spacing w:val="-4"/>
        </w:rPr>
        <w:t xml:space="preserve">Wij horen graag wat inwoners van Leende van deze plannen vinden, zodat we aan de hand van uw antwoorden </w:t>
      </w:r>
      <w:r w:rsidR="00125338" w:rsidRPr="00442867">
        <w:rPr>
          <w:spacing w:val="-4"/>
        </w:rPr>
        <w:t xml:space="preserve">op onderstaande vragen </w:t>
      </w:r>
      <w:r w:rsidR="00F62D5D" w:rsidRPr="00442867">
        <w:rPr>
          <w:spacing w:val="-4"/>
        </w:rPr>
        <w:t xml:space="preserve">hierover </w:t>
      </w:r>
      <w:r w:rsidR="005C4738" w:rsidRPr="00442867">
        <w:rPr>
          <w:spacing w:val="-4"/>
        </w:rPr>
        <w:t xml:space="preserve">met de gemeente </w:t>
      </w:r>
      <w:r w:rsidR="00F62D5D" w:rsidRPr="00442867">
        <w:rPr>
          <w:spacing w:val="-4"/>
        </w:rPr>
        <w:t xml:space="preserve">kunnen overleggen. </w:t>
      </w:r>
    </w:p>
    <w:p w14:paraId="2154F6BB" w14:textId="1FCF62A5" w:rsidR="000E53D3" w:rsidRDefault="00D06A62" w:rsidP="00334295">
      <w:pPr>
        <w:rPr>
          <w:spacing w:val="-4"/>
        </w:rPr>
      </w:pPr>
      <w:r w:rsidRPr="00442867">
        <w:rPr>
          <w:spacing w:val="-4"/>
        </w:rPr>
        <w:t>Dorpsraad Leende</w:t>
      </w:r>
    </w:p>
    <w:p w14:paraId="72080C23" w14:textId="77777777" w:rsidR="00353C6B" w:rsidRPr="00442867" w:rsidRDefault="00353C6B" w:rsidP="00334295">
      <w:pPr>
        <w:rPr>
          <w:spacing w:val="-4"/>
        </w:rPr>
      </w:pPr>
    </w:p>
    <w:p w14:paraId="5E4FFD34" w14:textId="19D3EB17" w:rsidR="00353C6B" w:rsidRDefault="008A12F2" w:rsidP="00353C6B">
      <w:pPr>
        <w:spacing w:after="0"/>
        <w:rPr>
          <w:spacing w:val="-6"/>
        </w:rPr>
      </w:pPr>
      <w:r w:rsidRPr="0059079F">
        <w:rPr>
          <w:spacing w:val="-6"/>
        </w:rPr>
        <w:t xml:space="preserve">Verdere </w:t>
      </w:r>
      <w:r w:rsidR="00B856C6" w:rsidRPr="0059079F">
        <w:rPr>
          <w:spacing w:val="-6"/>
        </w:rPr>
        <w:t xml:space="preserve">toelichting </w:t>
      </w:r>
      <w:r w:rsidRPr="0059079F">
        <w:rPr>
          <w:spacing w:val="-6"/>
        </w:rPr>
        <w:t xml:space="preserve">en </w:t>
      </w:r>
      <w:r w:rsidR="00B856C6" w:rsidRPr="0059079F">
        <w:rPr>
          <w:spacing w:val="-6"/>
        </w:rPr>
        <w:t>onderbouwing</w:t>
      </w:r>
      <w:r w:rsidR="00926E59" w:rsidRPr="0059079F">
        <w:rPr>
          <w:spacing w:val="-6"/>
        </w:rPr>
        <w:t xml:space="preserve"> </w:t>
      </w:r>
      <w:r w:rsidRPr="0059079F">
        <w:rPr>
          <w:spacing w:val="-6"/>
        </w:rPr>
        <w:t>vind</w:t>
      </w:r>
      <w:r w:rsidR="00875420">
        <w:rPr>
          <w:spacing w:val="-6"/>
        </w:rPr>
        <w:t>t</w:t>
      </w:r>
      <w:r w:rsidRPr="0059079F">
        <w:rPr>
          <w:spacing w:val="-6"/>
        </w:rPr>
        <w:t xml:space="preserve"> U op</w:t>
      </w:r>
      <w:r w:rsidR="00C16ED8" w:rsidRPr="0059079F">
        <w:rPr>
          <w:spacing w:val="-6"/>
        </w:rPr>
        <w:t>:</w:t>
      </w:r>
      <w:r w:rsidRPr="0059079F">
        <w:rPr>
          <w:spacing w:val="-6"/>
        </w:rPr>
        <w:t xml:space="preserve"> </w:t>
      </w:r>
    </w:p>
    <w:p w14:paraId="5E7CF7E4" w14:textId="77777777" w:rsidR="00353C6B" w:rsidRDefault="00CB2055" w:rsidP="00353C6B">
      <w:pPr>
        <w:spacing w:after="0"/>
        <w:rPr>
          <w:spacing w:val="-6"/>
        </w:rPr>
      </w:pPr>
      <w:hyperlink r:id="rId9" w:history="1">
        <w:r w:rsidR="00783861">
          <w:rPr>
            <w:rStyle w:val="Hyperlink"/>
            <w:spacing w:val="-6"/>
          </w:rPr>
          <w:t>RES_onderbouwing_toelichting.pdf</w:t>
        </w:r>
      </w:hyperlink>
      <w:r w:rsidR="00353C6B">
        <w:rPr>
          <w:spacing w:val="-6"/>
        </w:rPr>
        <w:t xml:space="preserve">  en</w:t>
      </w:r>
    </w:p>
    <w:p w14:paraId="70E5C130" w14:textId="32638593" w:rsidR="00A22219" w:rsidRPr="00FB2455" w:rsidRDefault="00CB2055">
      <w:pPr>
        <w:rPr>
          <w:b/>
          <w:bCs/>
          <w:spacing w:val="-6"/>
          <w:sz w:val="36"/>
          <w:szCs w:val="36"/>
        </w:rPr>
      </w:pPr>
      <w:hyperlink r:id="rId10" w:history="1">
        <w:r w:rsidR="00FB2455" w:rsidRPr="00FB2455">
          <w:rPr>
            <w:rStyle w:val="Hyperlink"/>
            <w:spacing w:val="-6"/>
          </w:rPr>
          <w:t>Scenario2030_Aangeleverde_Bod.pdf</w:t>
        </w:r>
      </w:hyperlink>
      <w:r w:rsidR="00FB2455" w:rsidRPr="00FB2455">
        <w:rPr>
          <w:spacing w:val="-6"/>
        </w:rPr>
        <w:t xml:space="preserve"> </w:t>
      </w:r>
      <w:r w:rsidR="00A22219" w:rsidRPr="00FB2455">
        <w:rPr>
          <w:b/>
          <w:bCs/>
          <w:spacing w:val="-6"/>
          <w:sz w:val="36"/>
          <w:szCs w:val="36"/>
        </w:rPr>
        <w:br w:type="page"/>
      </w:r>
    </w:p>
    <w:p w14:paraId="2A146053" w14:textId="6C251595" w:rsidR="007E1CD5" w:rsidRPr="0051568F" w:rsidRDefault="007E1CD5" w:rsidP="007E1CD5">
      <w:pPr>
        <w:spacing w:after="0"/>
        <w:jc w:val="center"/>
        <w:rPr>
          <w:rFonts w:ascii="Lucida Sans" w:hAnsi="Lucida Sans"/>
          <w:b/>
          <w:bCs/>
          <w:spacing w:val="-20"/>
          <w:sz w:val="36"/>
          <w:szCs w:val="36"/>
        </w:rPr>
      </w:pPr>
      <w:r w:rsidRPr="0051568F">
        <w:rPr>
          <w:rFonts w:ascii="Lucida Sans" w:hAnsi="Lucida Sans"/>
          <w:b/>
          <w:bCs/>
          <w:spacing w:val="-20"/>
          <w:sz w:val="36"/>
          <w:szCs w:val="36"/>
        </w:rPr>
        <w:lastRenderedPageBreak/>
        <w:t>31 windmolens en 400 hectare zonneveld</w:t>
      </w:r>
      <w:r>
        <w:rPr>
          <w:rFonts w:ascii="Lucida Sans" w:hAnsi="Lucida Sans"/>
          <w:b/>
          <w:bCs/>
          <w:spacing w:val="-20"/>
          <w:sz w:val="36"/>
          <w:szCs w:val="36"/>
        </w:rPr>
        <w:t>?</w:t>
      </w:r>
    </w:p>
    <w:p w14:paraId="7BCC450A" w14:textId="0CAE0A32" w:rsidR="00125338" w:rsidRDefault="00D930BA" w:rsidP="007E1C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Wij horen graag uw mening</w:t>
      </w:r>
    </w:p>
    <w:p w14:paraId="0BC9EADF" w14:textId="77777777" w:rsidR="005F6A1D" w:rsidRPr="005F6A1D" w:rsidRDefault="005F6A1D" w:rsidP="007E1CD5">
      <w:pPr>
        <w:jc w:val="center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5"/>
        <w:gridCol w:w="7855"/>
      </w:tblGrid>
      <w:tr w:rsidR="00633019" w:rsidRPr="00442867" w14:paraId="5405E8DB" w14:textId="77777777" w:rsidTr="008B29E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6E83DEC4" w14:textId="18BC53A2" w:rsidR="00633019" w:rsidRPr="00633019" w:rsidRDefault="00633019" w:rsidP="00297401">
            <w:pPr>
              <w:rPr>
                <w:b/>
                <w:bCs/>
              </w:rPr>
            </w:pPr>
            <w:r w:rsidRPr="00633019">
              <w:rPr>
                <w:b/>
                <w:bCs/>
              </w:rPr>
              <w:t>Vraag 1</w:t>
            </w:r>
          </w:p>
        </w:tc>
      </w:tr>
      <w:tr w:rsidR="00F47677" w:rsidRPr="00442867" w14:paraId="15FB3086" w14:textId="77777777" w:rsidTr="00297401">
        <w:tc>
          <w:tcPr>
            <w:tcW w:w="9060" w:type="dxa"/>
            <w:gridSpan w:val="2"/>
          </w:tcPr>
          <w:p w14:paraId="42ECEADE" w14:textId="5503B844" w:rsidR="00F47677" w:rsidRPr="00442867" w:rsidRDefault="00F47677" w:rsidP="00325328">
            <w:pPr>
              <w:spacing w:before="100" w:beforeAutospacing="1" w:after="100" w:afterAutospacing="1"/>
              <w:rPr>
                <w:rFonts w:cstheme="minorHAnsi"/>
              </w:rPr>
            </w:pPr>
            <w:r w:rsidRPr="00442867">
              <w:t xml:space="preserve">12-15 windmolens </w:t>
            </w:r>
            <w:r w:rsidR="00F62D5D" w:rsidRPr="00442867">
              <w:t xml:space="preserve">worden </w:t>
            </w:r>
            <w:r w:rsidR="00CA4FD3">
              <w:t xml:space="preserve">mogelijk </w:t>
            </w:r>
            <w:r w:rsidR="0045407F">
              <w:t xml:space="preserve">in onze gemeente </w:t>
            </w:r>
            <w:r w:rsidRPr="00442867">
              <w:t xml:space="preserve">vóór 2030 aangelegd in de gebieden op het kaartje </w:t>
            </w:r>
            <w:r w:rsidR="00F62D5D" w:rsidRPr="00442867">
              <w:t xml:space="preserve">(zie </w:t>
            </w:r>
            <w:r w:rsidRPr="00442867">
              <w:t>de toelichting</w:t>
            </w:r>
            <w:r w:rsidR="00F62D5D" w:rsidRPr="00442867">
              <w:t xml:space="preserve"> pagina 1)</w:t>
            </w:r>
            <w:r w:rsidRPr="00442867">
              <w:t xml:space="preserve">. De exacte locaties zijn </w:t>
            </w:r>
            <w:r w:rsidR="00F62D5D" w:rsidRPr="00442867">
              <w:t xml:space="preserve">nog </w:t>
            </w:r>
            <w:r w:rsidRPr="00442867">
              <w:t xml:space="preserve">niet bekend. Wij verwachten windmolens met een tiphoogte van </w:t>
            </w:r>
            <w:r w:rsidR="00CA4FD3">
              <w:t xml:space="preserve">meer dan </w:t>
            </w:r>
            <w:r w:rsidRPr="00442867">
              <w:t xml:space="preserve">200 meter. Nà 2030 kan dat in onze gemeente uitkomen op totaal </w:t>
            </w:r>
            <w:r w:rsidRPr="0044286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31 windmolens. </w:t>
            </w:r>
          </w:p>
        </w:tc>
      </w:tr>
      <w:tr w:rsidR="00F47677" w:rsidRPr="00442867" w14:paraId="5A48916F" w14:textId="77777777" w:rsidTr="00CA4FD3">
        <w:tc>
          <w:tcPr>
            <w:tcW w:w="1205" w:type="dxa"/>
          </w:tcPr>
          <w:p w14:paraId="60815168" w14:textId="572D00A9" w:rsidR="00F47677" w:rsidRPr="00442867" w:rsidRDefault="00F47677" w:rsidP="00297401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Vraag</w:t>
            </w:r>
          </w:p>
        </w:tc>
        <w:tc>
          <w:tcPr>
            <w:tcW w:w="7855" w:type="dxa"/>
          </w:tcPr>
          <w:p w14:paraId="5C1CDC9E" w14:textId="4A3DE181" w:rsidR="00F47677" w:rsidRPr="00442867" w:rsidRDefault="005C4738" w:rsidP="00297401">
            <w:pPr>
              <w:rPr>
                <w:rFonts w:cstheme="minorHAnsi"/>
                <w:i/>
                <w:iCs/>
              </w:rPr>
            </w:pPr>
            <w:r w:rsidRPr="00442867">
              <w:rPr>
                <w:i/>
                <w:iCs/>
              </w:rPr>
              <w:t>In welke</w:t>
            </w:r>
            <w:r w:rsidR="00A75C00" w:rsidRPr="00442867">
              <w:rPr>
                <w:i/>
                <w:iCs/>
              </w:rPr>
              <w:t xml:space="preserve"> </w:t>
            </w:r>
            <w:r w:rsidR="00F47677" w:rsidRPr="00442867">
              <w:rPr>
                <w:i/>
                <w:iCs/>
              </w:rPr>
              <w:t xml:space="preserve">gebieden of locaties </w:t>
            </w:r>
            <w:r w:rsidRPr="00442867">
              <w:rPr>
                <w:i/>
                <w:iCs/>
              </w:rPr>
              <w:t xml:space="preserve">kunnen </w:t>
            </w:r>
            <w:r w:rsidR="00654A51" w:rsidRPr="00442867">
              <w:rPr>
                <w:i/>
                <w:iCs/>
              </w:rPr>
              <w:t xml:space="preserve">windmolens </w:t>
            </w:r>
            <w:r w:rsidR="00633019">
              <w:rPr>
                <w:i/>
                <w:iCs/>
              </w:rPr>
              <w:t xml:space="preserve">in onze gemeente </w:t>
            </w:r>
            <w:r w:rsidRPr="00442867">
              <w:rPr>
                <w:i/>
                <w:iCs/>
              </w:rPr>
              <w:t xml:space="preserve">volgens U </w:t>
            </w:r>
            <w:r w:rsidR="00F47677" w:rsidRPr="00442867">
              <w:rPr>
                <w:i/>
                <w:iCs/>
              </w:rPr>
              <w:t>het beste geplaatst worden</w:t>
            </w:r>
            <w:r w:rsidR="005F6A1D">
              <w:rPr>
                <w:i/>
                <w:iCs/>
              </w:rPr>
              <w:t>: in natuurgebieden, in landbouwgebieden, langs snelwegen?</w:t>
            </w:r>
          </w:p>
        </w:tc>
      </w:tr>
      <w:tr w:rsidR="00F47677" w:rsidRPr="00442867" w14:paraId="292AF848" w14:textId="77777777" w:rsidTr="00CA4FD3">
        <w:tc>
          <w:tcPr>
            <w:tcW w:w="1205" w:type="dxa"/>
          </w:tcPr>
          <w:p w14:paraId="2D0028B7" w14:textId="38A7933E" w:rsidR="00F47677" w:rsidRPr="00442867" w:rsidRDefault="0045407F" w:rsidP="00297401">
            <w:pPr>
              <w:rPr>
                <w:rFonts w:cstheme="minorHAnsi"/>
                <w:i/>
                <w:iCs/>
              </w:rPr>
            </w:pPr>
            <w:permStart w:id="2006721761" w:edGrp="everyone" w:colFirst="1" w:colLast="1"/>
            <w:permStart w:id="260788789" w:edGrp="everyone" w:colFirst="2" w:colLast="2"/>
            <w:r>
              <w:rPr>
                <w:rFonts w:cstheme="minorHAnsi"/>
                <w:i/>
                <w:iCs/>
              </w:rPr>
              <w:t>Antwoord</w:t>
            </w:r>
          </w:p>
        </w:tc>
        <w:tc>
          <w:tcPr>
            <w:tcW w:w="7855" w:type="dxa"/>
          </w:tcPr>
          <w:p w14:paraId="59C83B8E" w14:textId="31BD77C6" w:rsidR="007F1CEB" w:rsidRDefault="007F1CEB" w:rsidP="00297401">
            <w:pPr>
              <w:rPr>
                <w:i/>
                <w:iCs/>
              </w:rPr>
            </w:pPr>
          </w:p>
          <w:p w14:paraId="3C086582" w14:textId="452E60B7" w:rsidR="00445BE2" w:rsidRPr="00442867" w:rsidRDefault="00445BE2" w:rsidP="00297401">
            <w:pPr>
              <w:rPr>
                <w:i/>
                <w:iCs/>
              </w:rPr>
            </w:pPr>
          </w:p>
        </w:tc>
      </w:tr>
      <w:permEnd w:id="2006721761"/>
      <w:permEnd w:id="260788789"/>
      <w:tr w:rsidR="009A3558" w:rsidRPr="00442867" w14:paraId="223897EE" w14:textId="77777777" w:rsidTr="00F43209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436203CD" w14:textId="2F117629" w:rsidR="009A3558" w:rsidRPr="00CA4FD3" w:rsidRDefault="009A3558" w:rsidP="00297401">
            <w:pPr>
              <w:rPr>
                <w:i/>
                <w:iCs/>
                <w:sz w:val="18"/>
                <w:szCs w:val="18"/>
              </w:rPr>
            </w:pPr>
            <w:r w:rsidRPr="00CA4FD3">
              <w:rPr>
                <w:sz w:val="18"/>
                <w:szCs w:val="18"/>
                <w:u w:val="single"/>
              </w:rPr>
              <w:t>Let op</w:t>
            </w:r>
            <w:r w:rsidRPr="00CA4FD3">
              <w:rPr>
                <w:sz w:val="18"/>
                <w:szCs w:val="18"/>
              </w:rPr>
              <w:t xml:space="preserve">: </w:t>
            </w:r>
            <w:r w:rsidR="004B1CFA">
              <w:rPr>
                <w:sz w:val="18"/>
                <w:szCs w:val="18"/>
              </w:rPr>
              <w:t xml:space="preserve">in </w:t>
            </w:r>
            <w:r w:rsidRPr="00CA4FD3">
              <w:rPr>
                <w:sz w:val="18"/>
                <w:szCs w:val="18"/>
              </w:rPr>
              <w:t xml:space="preserve">Nederland </w:t>
            </w:r>
            <w:r w:rsidR="004B1CFA">
              <w:rPr>
                <w:sz w:val="18"/>
                <w:szCs w:val="18"/>
              </w:rPr>
              <w:t xml:space="preserve">geldt </w:t>
            </w:r>
            <w:r w:rsidRPr="00CA4FD3">
              <w:rPr>
                <w:sz w:val="18"/>
                <w:szCs w:val="18"/>
              </w:rPr>
              <w:t xml:space="preserve">geen </w:t>
            </w:r>
            <w:r w:rsidR="004B1CFA">
              <w:rPr>
                <w:sz w:val="18"/>
                <w:szCs w:val="18"/>
              </w:rPr>
              <w:t xml:space="preserve">minimale </w:t>
            </w:r>
            <w:r w:rsidRPr="00CA4FD3">
              <w:rPr>
                <w:sz w:val="18"/>
                <w:szCs w:val="18"/>
              </w:rPr>
              <w:t>afstand tussen windmolen en woning. Er geld</w:t>
            </w:r>
            <w:r w:rsidR="00AF2ACD" w:rsidRPr="00CA4FD3">
              <w:rPr>
                <w:sz w:val="18"/>
                <w:szCs w:val="18"/>
              </w:rPr>
              <w:t xml:space="preserve">en </w:t>
            </w:r>
            <w:r w:rsidR="00B856C6" w:rsidRPr="00CA4FD3">
              <w:rPr>
                <w:sz w:val="18"/>
                <w:szCs w:val="18"/>
              </w:rPr>
              <w:t xml:space="preserve">alleen </w:t>
            </w:r>
            <w:r w:rsidRPr="00CA4FD3">
              <w:rPr>
                <w:sz w:val="18"/>
                <w:szCs w:val="18"/>
              </w:rPr>
              <w:t>norm</w:t>
            </w:r>
            <w:r w:rsidR="00AF2ACD" w:rsidRPr="00CA4FD3">
              <w:rPr>
                <w:sz w:val="18"/>
                <w:szCs w:val="18"/>
              </w:rPr>
              <w:t>en</w:t>
            </w:r>
            <w:r w:rsidRPr="00CA4FD3">
              <w:rPr>
                <w:sz w:val="18"/>
                <w:szCs w:val="18"/>
              </w:rPr>
              <w:t xml:space="preserve"> om hinder te voorkomen. Voor slagschaduw </w:t>
            </w:r>
            <w:r w:rsidR="00A75C00" w:rsidRPr="00CA4FD3">
              <w:rPr>
                <w:sz w:val="18"/>
                <w:szCs w:val="18"/>
              </w:rPr>
              <w:t xml:space="preserve">is </w:t>
            </w:r>
            <w:r w:rsidR="00654A51" w:rsidRPr="00CA4FD3">
              <w:rPr>
                <w:sz w:val="18"/>
                <w:szCs w:val="18"/>
              </w:rPr>
              <w:t xml:space="preserve">een stilstandsvoorziening vereist </w:t>
            </w:r>
            <w:r w:rsidR="00A75C00" w:rsidRPr="00CA4FD3">
              <w:rPr>
                <w:sz w:val="18"/>
                <w:szCs w:val="18"/>
              </w:rPr>
              <w:t xml:space="preserve">bij een </w:t>
            </w:r>
            <w:r w:rsidRPr="00CA4FD3">
              <w:rPr>
                <w:sz w:val="18"/>
                <w:szCs w:val="18"/>
              </w:rPr>
              <w:t xml:space="preserve">afstand </w:t>
            </w:r>
            <w:r w:rsidR="005C4738" w:rsidRPr="00CA4FD3">
              <w:rPr>
                <w:sz w:val="18"/>
                <w:szCs w:val="18"/>
              </w:rPr>
              <w:t xml:space="preserve">tussen molen en woning </w:t>
            </w:r>
            <w:r w:rsidRPr="00CA4FD3">
              <w:rPr>
                <w:sz w:val="18"/>
                <w:szCs w:val="18"/>
              </w:rPr>
              <w:t xml:space="preserve">kleiner dan 12 x de rotor diameter. Voor geluid geldt </w:t>
            </w:r>
            <w:r w:rsidR="00654A51" w:rsidRPr="00CA4FD3">
              <w:rPr>
                <w:sz w:val="18"/>
                <w:szCs w:val="18"/>
              </w:rPr>
              <w:t xml:space="preserve">gedurende het hele jaar </w:t>
            </w:r>
            <w:r w:rsidRPr="00CA4FD3">
              <w:rPr>
                <w:sz w:val="18"/>
                <w:szCs w:val="18"/>
              </w:rPr>
              <w:t xml:space="preserve">een gemiddelde </w:t>
            </w:r>
            <w:r w:rsidR="00654A51" w:rsidRPr="00CA4FD3">
              <w:rPr>
                <w:sz w:val="18"/>
                <w:szCs w:val="18"/>
              </w:rPr>
              <w:t>van minder dan 47 dB</w:t>
            </w:r>
            <w:r w:rsidRPr="00CA4FD3">
              <w:rPr>
                <w:sz w:val="18"/>
                <w:szCs w:val="18"/>
              </w:rPr>
              <w:t xml:space="preserve"> en een gemiddelde </w:t>
            </w:r>
            <w:r w:rsidR="00654A51" w:rsidRPr="00CA4FD3">
              <w:rPr>
                <w:sz w:val="18"/>
                <w:szCs w:val="18"/>
              </w:rPr>
              <w:t>gedurende een jaar voor nachtperiodes van minder dan 41 dB</w:t>
            </w:r>
            <w:r w:rsidRPr="00CA4FD3">
              <w:rPr>
                <w:sz w:val="18"/>
                <w:szCs w:val="18"/>
              </w:rPr>
              <w:t>.</w:t>
            </w:r>
            <w:r w:rsidR="00B856C6" w:rsidRPr="00CA4FD3">
              <w:rPr>
                <w:sz w:val="18"/>
                <w:szCs w:val="18"/>
              </w:rPr>
              <w:t xml:space="preserve"> </w:t>
            </w:r>
            <w:r w:rsidR="00125338" w:rsidRPr="00CA4FD3">
              <w:rPr>
                <w:sz w:val="18"/>
                <w:szCs w:val="18"/>
              </w:rPr>
              <w:t>Een bron voor</w:t>
            </w:r>
            <w:r w:rsidR="00024FB5" w:rsidRPr="00CA4FD3">
              <w:rPr>
                <w:sz w:val="18"/>
                <w:szCs w:val="18"/>
              </w:rPr>
              <w:t xml:space="preserve"> problemen</w:t>
            </w:r>
            <w:r w:rsidR="00125338" w:rsidRPr="00CA4FD3">
              <w:rPr>
                <w:sz w:val="18"/>
                <w:szCs w:val="18"/>
              </w:rPr>
              <w:t>.</w:t>
            </w:r>
          </w:p>
        </w:tc>
      </w:tr>
      <w:tr w:rsidR="00F43209" w:rsidRPr="00442867" w14:paraId="49E31B87" w14:textId="77777777" w:rsidTr="00F43209"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6275524C" w14:textId="77777777" w:rsidR="00F43209" w:rsidRPr="00CA4FD3" w:rsidRDefault="00F43209" w:rsidP="00297401">
            <w:pPr>
              <w:rPr>
                <w:sz w:val="18"/>
                <w:szCs w:val="18"/>
                <w:u w:val="single"/>
              </w:rPr>
            </w:pPr>
          </w:p>
        </w:tc>
      </w:tr>
      <w:tr w:rsidR="00FA06CA" w:rsidRPr="00442867" w14:paraId="2F659926" w14:textId="77777777" w:rsidTr="008B29E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65880CF2" w14:textId="31FDC005" w:rsidR="00FA06CA" w:rsidRPr="00FA06CA" w:rsidRDefault="00FA06CA" w:rsidP="00297401">
            <w:pPr>
              <w:rPr>
                <w:rFonts w:cstheme="minorHAnsi"/>
                <w:b/>
                <w:bCs/>
                <w:spacing w:val="-4"/>
              </w:rPr>
            </w:pPr>
            <w:r w:rsidRPr="00FA06CA">
              <w:rPr>
                <w:rFonts w:cstheme="minorHAnsi"/>
                <w:b/>
                <w:bCs/>
                <w:spacing w:val="-4"/>
              </w:rPr>
              <w:t>Vraag 2</w:t>
            </w:r>
          </w:p>
        </w:tc>
      </w:tr>
      <w:tr w:rsidR="00F43209" w:rsidRPr="00442867" w14:paraId="79570D90" w14:textId="77777777" w:rsidTr="00562CF5">
        <w:tc>
          <w:tcPr>
            <w:tcW w:w="9060" w:type="dxa"/>
            <w:gridSpan w:val="2"/>
          </w:tcPr>
          <w:p w14:paraId="31C54E3B" w14:textId="15C25936" w:rsidR="00F43209" w:rsidRPr="00CA4FD3" w:rsidRDefault="00F43209" w:rsidP="00297401">
            <w:pPr>
              <w:rPr>
                <w:sz w:val="18"/>
                <w:szCs w:val="18"/>
                <w:u w:val="single"/>
              </w:rPr>
            </w:pPr>
            <w:r w:rsidRPr="00442867">
              <w:rPr>
                <w:rFonts w:cstheme="minorHAnsi"/>
                <w:spacing w:val="-4"/>
              </w:rPr>
              <w:t xml:space="preserve">35 - 40 hectare </w:t>
            </w:r>
            <w:r w:rsidR="00705BF4" w:rsidRPr="00442867">
              <w:rPr>
                <w:rFonts w:cstheme="minorHAnsi"/>
                <w:spacing w:val="-4"/>
              </w:rPr>
              <w:t>zonneveld</w:t>
            </w:r>
            <w:r w:rsidR="00705BF4">
              <w:rPr>
                <w:rFonts w:cstheme="minorHAnsi"/>
                <w:spacing w:val="-4"/>
              </w:rPr>
              <w:t xml:space="preserve">en </w:t>
            </w:r>
            <w:r w:rsidRPr="00442867">
              <w:rPr>
                <w:rFonts w:cstheme="minorHAnsi"/>
                <w:spacing w:val="-4"/>
              </w:rPr>
              <w:t>(</w:t>
            </w:r>
            <w:r>
              <w:rPr>
                <w:rFonts w:cstheme="minorHAnsi"/>
                <w:spacing w:val="-4"/>
              </w:rPr>
              <w:t>4</w:t>
            </w:r>
            <w:r w:rsidR="00CB1BE1">
              <w:rPr>
                <w:rFonts w:cstheme="minorHAnsi"/>
                <w:spacing w:val="-4"/>
              </w:rPr>
              <w:t>5</w:t>
            </w:r>
            <w:r>
              <w:rPr>
                <w:rFonts w:cstheme="minorHAnsi"/>
                <w:spacing w:val="-4"/>
              </w:rPr>
              <w:t xml:space="preserve"> – 50 voetbalvelden</w:t>
            </w:r>
            <w:r w:rsidRPr="00442867">
              <w:rPr>
                <w:rFonts w:cstheme="minorHAnsi"/>
                <w:spacing w:val="-4"/>
              </w:rPr>
              <w:t>)</w:t>
            </w:r>
            <w:r>
              <w:rPr>
                <w:rFonts w:cstheme="minorHAnsi"/>
                <w:spacing w:val="-4"/>
              </w:rPr>
              <w:t xml:space="preserve"> worden mogelijk</w:t>
            </w:r>
            <w:r w:rsidR="00633019">
              <w:rPr>
                <w:rFonts w:cstheme="minorHAnsi"/>
                <w:spacing w:val="-4"/>
              </w:rPr>
              <w:t xml:space="preserve"> in onze gemeente</w:t>
            </w:r>
            <w:r>
              <w:rPr>
                <w:rFonts w:cstheme="minorHAnsi"/>
                <w:spacing w:val="-4"/>
              </w:rPr>
              <w:t xml:space="preserve"> vóór 2030 aangelegd in de gebieden </w:t>
            </w:r>
            <w:r w:rsidRPr="00442867">
              <w:t>op het kaartje (zie de toelichting pagina 1). De exacte locaties zijn nog niet bekend.</w:t>
            </w:r>
            <w:r w:rsidR="00946472" w:rsidRPr="00442867">
              <w:t xml:space="preserve"> Nà 2030 kan dat in onze gemeente uitkomen op</w:t>
            </w:r>
            <w:r w:rsidR="00946472">
              <w:t xml:space="preserve"> mogelijk 400 hectare zonneveld</w:t>
            </w:r>
            <w:r w:rsidR="00CB1BE1">
              <w:t xml:space="preserve"> (520 voetbalvelden)</w:t>
            </w:r>
            <w:r w:rsidR="00946472">
              <w:t>.</w:t>
            </w:r>
            <w:r w:rsidR="00325328">
              <w:t xml:space="preserve"> </w:t>
            </w:r>
            <w:r w:rsidR="00325328" w:rsidRPr="00442867">
              <w:t xml:space="preserve">Onze gemeente wil </w:t>
            </w:r>
            <w:r w:rsidR="00325328" w:rsidRPr="00442867">
              <w:rPr>
                <w:u w:val="single"/>
              </w:rPr>
              <w:t>geen</w:t>
            </w:r>
            <w:r w:rsidR="00325328" w:rsidRPr="00442867">
              <w:t xml:space="preserve"> grootschalige zonnevelden op haar grondgebied</w:t>
            </w:r>
            <w:r w:rsidR="00325328">
              <w:t>.</w:t>
            </w:r>
          </w:p>
        </w:tc>
      </w:tr>
      <w:tr w:rsidR="00F47677" w:rsidRPr="00442867" w14:paraId="754A9E99" w14:textId="77777777" w:rsidTr="00CA4FD3">
        <w:tc>
          <w:tcPr>
            <w:tcW w:w="1205" w:type="dxa"/>
          </w:tcPr>
          <w:p w14:paraId="0FC2053A" w14:textId="48C00B1C" w:rsidR="00F47677" w:rsidRPr="00442867" w:rsidRDefault="00F47677" w:rsidP="00297401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Vraag</w:t>
            </w:r>
          </w:p>
        </w:tc>
        <w:tc>
          <w:tcPr>
            <w:tcW w:w="7855" w:type="dxa"/>
          </w:tcPr>
          <w:p w14:paraId="214F2BA8" w14:textId="52E1BA89" w:rsidR="00F47677" w:rsidRPr="00442867" w:rsidRDefault="000D1643" w:rsidP="00297401">
            <w:pPr>
              <w:rPr>
                <w:i/>
                <w:iCs/>
              </w:rPr>
            </w:pPr>
            <w:r w:rsidRPr="00442867">
              <w:rPr>
                <w:i/>
                <w:iCs/>
              </w:rPr>
              <w:t xml:space="preserve">Vindt U dat </w:t>
            </w:r>
            <w:r w:rsidR="00325328">
              <w:rPr>
                <w:i/>
                <w:iCs/>
              </w:rPr>
              <w:t>zonnevelden</w:t>
            </w:r>
            <w:r w:rsidRPr="00442867">
              <w:rPr>
                <w:i/>
                <w:iCs/>
              </w:rPr>
              <w:t xml:space="preserve"> in </w:t>
            </w:r>
            <w:r w:rsidR="00F47677" w:rsidRPr="00442867">
              <w:rPr>
                <w:i/>
                <w:iCs/>
              </w:rPr>
              <w:t>natuurgebieden</w:t>
            </w:r>
            <w:r w:rsidR="00594695" w:rsidRPr="00442867">
              <w:rPr>
                <w:i/>
                <w:iCs/>
              </w:rPr>
              <w:t xml:space="preserve"> en/</w:t>
            </w:r>
            <w:r w:rsidR="00F47677" w:rsidRPr="00442867">
              <w:rPr>
                <w:i/>
                <w:iCs/>
              </w:rPr>
              <w:t xml:space="preserve">of </w:t>
            </w:r>
            <w:r w:rsidRPr="00442867">
              <w:rPr>
                <w:i/>
                <w:iCs/>
              </w:rPr>
              <w:t xml:space="preserve">in </w:t>
            </w:r>
            <w:r w:rsidR="00F47677" w:rsidRPr="00442867">
              <w:rPr>
                <w:i/>
                <w:iCs/>
              </w:rPr>
              <w:t>landbouw</w:t>
            </w:r>
            <w:r w:rsidRPr="00442867">
              <w:rPr>
                <w:i/>
                <w:iCs/>
              </w:rPr>
              <w:t xml:space="preserve">gebieden </w:t>
            </w:r>
            <w:r w:rsidR="00325328">
              <w:rPr>
                <w:i/>
                <w:iCs/>
              </w:rPr>
              <w:t xml:space="preserve">aangelegd </w:t>
            </w:r>
            <w:r w:rsidRPr="00442867">
              <w:rPr>
                <w:i/>
                <w:iCs/>
              </w:rPr>
              <w:t>moet</w:t>
            </w:r>
            <w:r w:rsidR="00325328">
              <w:rPr>
                <w:i/>
                <w:iCs/>
              </w:rPr>
              <w:t>en</w:t>
            </w:r>
            <w:r w:rsidRPr="00442867">
              <w:rPr>
                <w:i/>
                <w:iCs/>
              </w:rPr>
              <w:t xml:space="preserve"> worden</w:t>
            </w:r>
            <w:r w:rsidR="005F6A1D">
              <w:rPr>
                <w:i/>
                <w:iCs/>
              </w:rPr>
              <w:t>?</w:t>
            </w:r>
          </w:p>
        </w:tc>
      </w:tr>
      <w:tr w:rsidR="00CA4FD3" w:rsidRPr="00442867" w14:paraId="4F1600C8" w14:textId="77777777" w:rsidTr="00CA4FD3">
        <w:tc>
          <w:tcPr>
            <w:tcW w:w="1205" w:type="dxa"/>
            <w:tcBorders>
              <w:bottom w:val="single" w:sz="4" w:space="0" w:color="auto"/>
            </w:tcBorders>
          </w:tcPr>
          <w:p w14:paraId="18C785DF" w14:textId="7768E389" w:rsidR="00CA4FD3" w:rsidRPr="00442867" w:rsidRDefault="005F6A1D" w:rsidP="009B3DB7">
            <w:pPr>
              <w:rPr>
                <w:rFonts w:cstheme="minorHAnsi"/>
                <w:i/>
                <w:iCs/>
              </w:rPr>
            </w:pPr>
            <w:permStart w:id="1900163037" w:edGrp="everyone" w:colFirst="1" w:colLast="1"/>
            <w:permStart w:id="786377521" w:edGrp="everyone" w:colFirst="2" w:colLast="2"/>
            <w:r>
              <w:rPr>
                <w:rFonts w:cstheme="minorHAnsi"/>
                <w:i/>
                <w:iCs/>
              </w:rPr>
              <w:t>Antwoord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14:paraId="21ACEA4B" w14:textId="2ACB18E1" w:rsidR="00CA4FD3" w:rsidRDefault="00CA4FD3" w:rsidP="009B3DB7">
            <w:pPr>
              <w:rPr>
                <w:rFonts w:ascii="Calibri" w:hAnsi="Calibri" w:cs="Calibri"/>
                <w:b/>
                <w:bCs/>
              </w:rPr>
            </w:pPr>
          </w:p>
          <w:p w14:paraId="4F60C943" w14:textId="77777777" w:rsidR="00CA4FD3" w:rsidRPr="00442867" w:rsidRDefault="00CA4FD3" w:rsidP="009B3DB7">
            <w:pPr>
              <w:rPr>
                <w:rFonts w:ascii="Calibri" w:hAnsi="Calibri" w:cs="Calibri"/>
                <w:b/>
                <w:bCs/>
              </w:rPr>
            </w:pPr>
          </w:p>
        </w:tc>
      </w:tr>
      <w:permEnd w:id="1900163037"/>
      <w:permEnd w:id="786377521"/>
      <w:tr w:rsidR="00CA4FD3" w:rsidRPr="00442867" w14:paraId="173A5DC0" w14:textId="77777777" w:rsidTr="004B1CFA">
        <w:tc>
          <w:tcPr>
            <w:tcW w:w="90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AE5688" w14:textId="77777777" w:rsidR="00CA4FD3" w:rsidRDefault="00CA4FD3" w:rsidP="009B3DB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B1CFA" w:rsidRPr="00442867" w14:paraId="299D5079" w14:textId="77777777" w:rsidTr="008B29E2">
        <w:tc>
          <w:tcPr>
            <w:tcW w:w="9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B35D7" w14:textId="5E6B5ECB" w:rsidR="004B1CFA" w:rsidRDefault="004B1CFA" w:rsidP="009B3DB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Vraag 3</w:t>
            </w:r>
          </w:p>
        </w:tc>
      </w:tr>
      <w:tr w:rsidR="009B3DB7" w:rsidRPr="00442867" w14:paraId="4C41E3F8" w14:textId="77777777" w:rsidTr="00297401">
        <w:tc>
          <w:tcPr>
            <w:tcW w:w="9060" w:type="dxa"/>
            <w:gridSpan w:val="2"/>
          </w:tcPr>
          <w:p w14:paraId="24181DF4" w14:textId="0173C3F4" w:rsidR="009B3DB7" w:rsidRPr="00442867" w:rsidRDefault="009B3DB7" w:rsidP="00DE608E">
            <w:pPr>
              <w:rPr>
                <w:rFonts w:cstheme="minorHAnsi"/>
                <w:b/>
                <w:bCs/>
              </w:rPr>
            </w:pPr>
            <w:r w:rsidRPr="00442867">
              <w:t xml:space="preserve">In </w:t>
            </w:r>
            <w:r w:rsidR="00FA06CA">
              <w:t xml:space="preserve">slechts </w:t>
            </w:r>
            <w:r w:rsidRPr="00442867">
              <w:t xml:space="preserve">7 van de 21 gemeenten van de regio komt </w:t>
            </w:r>
            <w:r w:rsidR="00B4772F">
              <w:t xml:space="preserve">mogelijk </w:t>
            </w:r>
            <w:r w:rsidRPr="00442867">
              <w:t xml:space="preserve">het overgrote deel van de </w:t>
            </w:r>
            <w:r w:rsidR="00CA4FD3">
              <w:t xml:space="preserve">windmolens en </w:t>
            </w:r>
            <w:r w:rsidRPr="00442867">
              <w:t xml:space="preserve">zonnevelden (zie het tabelletje </w:t>
            </w:r>
            <w:r w:rsidR="00654A51" w:rsidRPr="00442867">
              <w:t>op pagina 1</w:t>
            </w:r>
            <w:r w:rsidRPr="00442867">
              <w:t>).</w:t>
            </w:r>
            <w:r w:rsidR="00633019">
              <w:t xml:space="preserve"> Sommige gemeenten komen in de plannen van de stuurgroep RES niet voor.</w:t>
            </w:r>
          </w:p>
        </w:tc>
      </w:tr>
      <w:tr w:rsidR="009B3DB7" w:rsidRPr="00442867" w14:paraId="215B3B08" w14:textId="77777777" w:rsidTr="00CA4FD3">
        <w:tc>
          <w:tcPr>
            <w:tcW w:w="1205" w:type="dxa"/>
          </w:tcPr>
          <w:p w14:paraId="16D38221" w14:textId="71C02926" w:rsidR="009B3DB7" w:rsidRPr="00442867" w:rsidRDefault="009B3DB7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Vraag</w:t>
            </w:r>
          </w:p>
        </w:tc>
        <w:tc>
          <w:tcPr>
            <w:tcW w:w="7855" w:type="dxa"/>
          </w:tcPr>
          <w:p w14:paraId="4B33E815" w14:textId="46E03617" w:rsidR="009B3DB7" w:rsidRPr="00442867" w:rsidRDefault="00633019" w:rsidP="009B3DB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Vindt U dat, rekening houdend met mogelijkheden</w:t>
            </w:r>
            <w:r w:rsidR="00FA06CA">
              <w:rPr>
                <w:rFonts w:cstheme="minorHAnsi"/>
                <w:i/>
                <w:iCs/>
              </w:rPr>
              <w:t>,</w:t>
            </w:r>
            <w:r>
              <w:rPr>
                <w:rFonts w:cstheme="minorHAnsi"/>
                <w:i/>
                <w:iCs/>
              </w:rPr>
              <w:t xml:space="preserve"> </w:t>
            </w:r>
            <w:r w:rsidR="00FA06CA">
              <w:rPr>
                <w:rFonts w:cstheme="minorHAnsi"/>
                <w:i/>
                <w:iCs/>
              </w:rPr>
              <w:t xml:space="preserve">er </w:t>
            </w:r>
            <w:r>
              <w:rPr>
                <w:rFonts w:cstheme="minorHAnsi"/>
                <w:i/>
                <w:iCs/>
              </w:rPr>
              <w:t>een redelijke en evenwichtig</w:t>
            </w:r>
            <w:r w:rsidR="00FA06CA">
              <w:rPr>
                <w:rFonts w:cstheme="minorHAnsi"/>
                <w:i/>
                <w:iCs/>
              </w:rPr>
              <w:t>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="00CA4FD3">
              <w:rPr>
                <w:rFonts w:cstheme="minorHAnsi"/>
                <w:i/>
                <w:iCs/>
              </w:rPr>
              <w:t>verdeling van windmolens en zonnevelden over de regio</w:t>
            </w:r>
            <w:r w:rsidR="00131612">
              <w:rPr>
                <w:rFonts w:cstheme="minorHAnsi"/>
                <w:i/>
                <w:iCs/>
              </w:rPr>
              <w:t>gemeenten</w:t>
            </w:r>
            <w:r w:rsidR="00FA06CA">
              <w:rPr>
                <w:rFonts w:cstheme="minorHAnsi"/>
                <w:i/>
                <w:iCs/>
              </w:rPr>
              <w:t xml:space="preserve"> moet plaatsvinden</w:t>
            </w:r>
            <w:r w:rsidR="00CA4FD3">
              <w:rPr>
                <w:rFonts w:cstheme="minorHAnsi"/>
                <w:i/>
                <w:iCs/>
              </w:rPr>
              <w:t>?</w:t>
            </w:r>
          </w:p>
        </w:tc>
      </w:tr>
      <w:tr w:rsidR="00B4772F" w:rsidRPr="00442867" w14:paraId="10CA75C2" w14:textId="77777777" w:rsidTr="000A36C0">
        <w:tc>
          <w:tcPr>
            <w:tcW w:w="1205" w:type="dxa"/>
            <w:tcBorders>
              <w:bottom w:val="single" w:sz="4" w:space="0" w:color="auto"/>
            </w:tcBorders>
          </w:tcPr>
          <w:p w14:paraId="248546DC" w14:textId="1667C066" w:rsidR="00B4772F" w:rsidRPr="00442867" w:rsidRDefault="00712C6D" w:rsidP="009B3DB7">
            <w:pPr>
              <w:rPr>
                <w:rFonts w:cstheme="minorHAnsi"/>
                <w:i/>
                <w:iCs/>
              </w:rPr>
            </w:pPr>
            <w:permStart w:id="1497443229" w:edGrp="everyone" w:colFirst="1" w:colLast="1"/>
            <w:permStart w:id="1792435349" w:edGrp="everyone" w:colFirst="2" w:colLast="2"/>
            <w:r>
              <w:rPr>
                <w:rFonts w:cstheme="minorHAnsi"/>
                <w:i/>
                <w:iCs/>
              </w:rPr>
              <w:t>Antwoord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14:paraId="5AFC9647" w14:textId="77777777" w:rsidR="00B4772F" w:rsidRDefault="00B4772F" w:rsidP="009B3DB7">
            <w:pPr>
              <w:rPr>
                <w:rFonts w:cstheme="minorHAnsi"/>
                <w:b/>
                <w:bCs/>
              </w:rPr>
            </w:pPr>
          </w:p>
          <w:p w14:paraId="11BCBDCF" w14:textId="271E133C" w:rsidR="00B4772F" w:rsidRPr="00442867" w:rsidRDefault="00B4772F" w:rsidP="009B3DB7">
            <w:pPr>
              <w:rPr>
                <w:rFonts w:cstheme="minorHAnsi"/>
                <w:b/>
                <w:bCs/>
              </w:rPr>
            </w:pPr>
          </w:p>
        </w:tc>
      </w:tr>
      <w:permEnd w:id="1497443229"/>
      <w:permEnd w:id="1792435349"/>
      <w:tr w:rsidR="000A36C0" w:rsidRPr="00442867" w14:paraId="272071AF" w14:textId="77777777" w:rsidTr="00946472">
        <w:tc>
          <w:tcPr>
            <w:tcW w:w="90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E78D32" w14:textId="166C608C" w:rsidR="00946472" w:rsidRDefault="00946472" w:rsidP="009B3DB7">
            <w:pPr>
              <w:rPr>
                <w:rFonts w:cstheme="minorHAnsi"/>
                <w:b/>
                <w:bCs/>
              </w:rPr>
            </w:pPr>
          </w:p>
        </w:tc>
      </w:tr>
      <w:tr w:rsidR="00946472" w:rsidRPr="00442867" w14:paraId="4D9DC4D9" w14:textId="77777777" w:rsidTr="008B29E2">
        <w:tc>
          <w:tcPr>
            <w:tcW w:w="9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964D2" w14:textId="69D58F9C" w:rsidR="00946472" w:rsidRDefault="00946472" w:rsidP="009B3DB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Vraag 4</w:t>
            </w:r>
          </w:p>
        </w:tc>
      </w:tr>
      <w:tr w:rsidR="009B3DB7" w:rsidRPr="00442867" w14:paraId="09B1E954" w14:textId="77777777" w:rsidTr="00297401">
        <w:tc>
          <w:tcPr>
            <w:tcW w:w="9060" w:type="dxa"/>
            <w:gridSpan w:val="2"/>
          </w:tcPr>
          <w:p w14:paraId="6099DCA1" w14:textId="297C22DC" w:rsidR="009B3DB7" w:rsidRPr="00442867" w:rsidRDefault="00B4772F" w:rsidP="009B3DB7">
            <w:pPr>
              <w:rPr>
                <w:rFonts w:cstheme="minorHAnsi"/>
              </w:rPr>
            </w:pPr>
            <w:r>
              <w:t xml:space="preserve">Tussen Moergestel en Oirschot staan 4 windmolens langs de A58. </w:t>
            </w:r>
            <w:r w:rsidR="009B3DB7" w:rsidRPr="00442867">
              <w:t>Langs de</w:t>
            </w:r>
            <w:r w:rsidR="000A36C0">
              <w:t xml:space="preserve"> snelwegen</w:t>
            </w:r>
            <w:r w:rsidR="009B3DB7" w:rsidRPr="00442867">
              <w:t xml:space="preserve"> </w:t>
            </w:r>
            <w:r>
              <w:t>in de regio</w:t>
            </w:r>
            <w:r w:rsidR="009B3DB7" w:rsidRPr="00442867">
              <w:t xml:space="preserve"> is ruimte voor tientallen windmolens en tienduizenden zonnepanelen. Maar die ruimte wordt niet benut in </w:t>
            </w:r>
            <w:r>
              <w:t xml:space="preserve">de </w:t>
            </w:r>
            <w:r w:rsidR="009B3DB7" w:rsidRPr="00442867">
              <w:t>plan</w:t>
            </w:r>
            <w:r>
              <w:t>nen</w:t>
            </w:r>
            <w:r w:rsidR="009B3DB7" w:rsidRPr="00442867">
              <w:t xml:space="preserve"> van de stuurgroep. </w:t>
            </w:r>
          </w:p>
        </w:tc>
      </w:tr>
      <w:tr w:rsidR="009B3DB7" w:rsidRPr="00442867" w14:paraId="4DC0E35A" w14:textId="77777777" w:rsidTr="00CA4FD3">
        <w:tc>
          <w:tcPr>
            <w:tcW w:w="1205" w:type="dxa"/>
          </w:tcPr>
          <w:p w14:paraId="0950F105" w14:textId="4D95BBB5" w:rsidR="009B3DB7" w:rsidRPr="00442867" w:rsidRDefault="009B3DB7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Vraag</w:t>
            </w:r>
          </w:p>
        </w:tc>
        <w:tc>
          <w:tcPr>
            <w:tcW w:w="7855" w:type="dxa"/>
          </w:tcPr>
          <w:p w14:paraId="013AF475" w14:textId="761EA8B9" w:rsidR="009B3DB7" w:rsidRPr="00442867" w:rsidRDefault="00325328" w:rsidP="009B3DB7">
            <w:pPr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Vindt U dat</w:t>
            </w:r>
            <w:r w:rsidR="0045407F">
              <w:rPr>
                <w:i/>
                <w:iCs/>
              </w:rPr>
              <w:t xml:space="preserve"> ruimte </w:t>
            </w:r>
            <w:r w:rsidR="00633019">
              <w:rPr>
                <w:i/>
                <w:iCs/>
              </w:rPr>
              <w:t xml:space="preserve">langs snelwegen </w:t>
            </w:r>
            <w:r w:rsidR="0045407F">
              <w:rPr>
                <w:i/>
                <w:iCs/>
              </w:rPr>
              <w:t xml:space="preserve">benut </w:t>
            </w:r>
            <w:r w:rsidR="00E64775">
              <w:rPr>
                <w:i/>
                <w:iCs/>
              </w:rPr>
              <w:t xml:space="preserve">moet </w:t>
            </w:r>
            <w:r w:rsidR="0045407F">
              <w:rPr>
                <w:i/>
                <w:iCs/>
              </w:rPr>
              <w:t xml:space="preserve">worden om natuur- en landbouwgebieden te </w:t>
            </w:r>
            <w:r w:rsidR="00131612">
              <w:rPr>
                <w:i/>
                <w:iCs/>
              </w:rPr>
              <w:t>ontzien</w:t>
            </w:r>
            <w:r w:rsidR="0045407F">
              <w:rPr>
                <w:i/>
                <w:iCs/>
              </w:rPr>
              <w:t>?</w:t>
            </w:r>
          </w:p>
        </w:tc>
      </w:tr>
      <w:tr w:rsidR="00B4772F" w:rsidRPr="00442867" w14:paraId="67D7779F" w14:textId="77777777" w:rsidTr="00946472">
        <w:tc>
          <w:tcPr>
            <w:tcW w:w="1205" w:type="dxa"/>
            <w:tcBorders>
              <w:bottom w:val="single" w:sz="4" w:space="0" w:color="auto"/>
            </w:tcBorders>
          </w:tcPr>
          <w:p w14:paraId="58D93582" w14:textId="0C9911C8" w:rsidR="00B4772F" w:rsidRPr="000A36C0" w:rsidRDefault="00712C6D" w:rsidP="009B3DB7">
            <w:pPr>
              <w:rPr>
                <w:rFonts w:cstheme="minorHAnsi"/>
                <w:i/>
                <w:iCs/>
              </w:rPr>
            </w:pPr>
            <w:permStart w:id="231940648" w:edGrp="everyone" w:colFirst="1" w:colLast="1"/>
            <w:permStart w:id="1593704713" w:edGrp="everyone" w:colFirst="2" w:colLast="2"/>
            <w:r>
              <w:rPr>
                <w:rFonts w:cstheme="minorHAnsi"/>
                <w:i/>
                <w:iCs/>
              </w:rPr>
              <w:t>Antwoord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14:paraId="440E0357" w14:textId="63DD7395" w:rsidR="00B4772F" w:rsidRDefault="008A3A97" w:rsidP="009B3DB7">
            <w:pPr>
              <w:rPr>
                <w:rFonts w:cstheme="minorHAnsi"/>
                <w:b/>
                <w:bCs/>
              </w:rPr>
            </w:pPr>
            <w:r>
              <w:t xml:space="preserve"> </w:t>
            </w:r>
          </w:p>
          <w:p w14:paraId="6F569678" w14:textId="0789DCC1" w:rsidR="000A36C0" w:rsidRPr="00442867" w:rsidRDefault="000A36C0" w:rsidP="009B3DB7">
            <w:pPr>
              <w:rPr>
                <w:rFonts w:cstheme="minorHAnsi"/>
                <w:b/>
                <w:bCs/>
              </w:rPr>
            </w:pPr>
          </w:p>
        </w:tc>
      </w:tr>
      <w:permEnd w:id="231940648"/>
      <w:permEnd w:id="1593704713"/>
    </w:tbl>
    <w:p w14:paraId="08B3A61E" w14:textId="701DBAF6" w:rsidR="00131612" w:rsidRDefault="00131612" w:rsidP="00847124">
      <w:pPr>
        <w:spacing w:after="0"/>
      </w:pPr>
    </w:p>
    <w:p w14:paraId="3F9A65AE" w14:textId="213B96DC" w:rsidR="00CC2C6A" w:rsidRDefault="00CC2C6A" w:rsidP="00847124">
      <w:pPr>
        <w:spacing w:after="0"/>
      </w:pPr>
    </w:p>
    <w:p w14:paraId="061736D0" w14:textId="77777777" w:rsidR="00CC2C6A" w:rsidRDefault="00CC2C6A" w:rsidP="00847124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5"/>
        <w:gridCol w:w="7855"/>
      </w:tblGrid>
      <w:tr w:rsidR="00946472" w:rsidRPr="00442867" w14:paraId="0877DAE2" w14:textId="77777777" w:rsidTr="008B29E2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C911C" w14:textId="08A87044" w:rsidR="00946472" w:rsidRDefault="00946472" w:rsidP="009B3DB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Vraag 5</w:t>
            </w:r>
          </w:p>
        </w:tc>
      </w:tr>
      <w:tr w:rsidR="009B3DB7" w:rsidRPr="00442867" w14:paraId="7724661B" w14:textId="77777777" w:rsidTr="00131612">
        <w:tc>
          <w:tcPr>
            <w:tcW w:w="9060" w:type="dxa"/>
            <w:gridSpan w:val="2"/>
          </w:tcPr>
          <w:p w14:paraId="15DDC03B" w14:textId="04F349FD" w:rsidR="009B3DB7" w:rsidRPr="00442867" w:rsidRDefault="009B3DB7" w:rsidP="009B3DB7">
            <w:r w:rsidRPr="00442867">
              <w:t xml:space="preserve">Zonnevelden gebruiken veel meer ruimte dan windmolens. Een windmolen </w:t>
            </w:r>
            <w:r w:rsidR="003A0A95">
              <w:t xml:space="preserve">wekt evenveel duurzame energie op als </w:t>
            </w:r>
            <w:r w:rsidRPr="00442867">
              <w:t xml:space="preserve">13 hectare </w:t>
            </w:r>
            <w:r w:rsidR="003A0A95">
              <w:t xml:space="preserve">(15 voetbalvelden) </w:t>
            </w:r>
            <w:r w:rsidRPr="00442867">
              <w:t>zonneveld.</w:t>
            </w:r>
          </w:p>
        </w:tc>
      </w:tr>
      <w:tr w:rsidR="009B3DB7" w:rsidRPr="00442867" w14:paraId="5BAC53A0" w14:textId="77777777" w:rsidTr="00131612">
        <w:tc>
          <w:tcPr>
            <w:tcW w:w="1205" w:type="dxa"/>
          </w:tcPr>
          <w:p w14:paraId="4A6E0F5F" w14:textId="11F83A2F" w:rsidR="009B3DB7" w:rsidRPr="00442867" w:rsidRDefault="009B3DB7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Vraag</w:t>
            </w:r>
          </w:p>
        </w:tc>
        <w:tc>
          <w:tcPr>
            <w:tcW w:w="7855" w:type="dxa"/>
          </w:tcPr>
          <w:p w14:paraId="7B508933" w14:textId="255836E7" w:rsidR="009B3DB7" w:rsidRPr="00442867" w:rsidRDefault="00325328" w:rsidP="009B3DB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Bent U een voorstander van </w:t>
            </w:r>
            <w:r w:rsidR="00847124">
              <w:rPr>
                <w:rFonts w:cstheme="minorHAnsi"/>
                <w:i/>
                <w:iCs/>
              </w:rPr>
              <w:t xml:space="preserve">het opwekken van duurzame energie vooral </w:t>
            </w:r>
            <w:r w:rsidR="00712C6D">
              <w:rPr>
                <w:rFonts w:cstheme="minorHAnsi"/>
                <w:i/>
                <w:iCs/>
              </w:rPr>
              <w:t xml:space="preserve">met </w:t>
            </w:r>
            <w:r w:rsidR="00847124">
              <w:rPr>
                <w:rFonts w:cstheme="minorHAnsi"/>
                <w:i/>
                <w:iCs/>
              </w:rPr>
              <w:t xml:space="preserve">zonnevelden of vooral </w:t>
            </w:r>
            <w:r w:rsidR="00712C6D">
              <w:rPr>
                <w:rFonts w:cstheme="minorHAnsi"/>
                <w:i/>
                <w:iCs/>
              </w:rPr>
              <w:t xml:space="preserve">met </w:t>
            </w:r>
            <w:r w:rsidR="00847124">
              <w:rPr>
                <w:rFonts w:cstheme="minorHAnsi"/>
                <w:i/>
                <w:iCs/>
              </w:rPr>
              <w:t>windmolens</w:t>
            </w:r>
            <w:r w:rsidR="001D4ACF">
              <w:rPr>
                <w:rFonts w:cstheme="minorHAnsi"/>
                <w:i/>
                <w:iCs/>
              </w:rPr>
              <w:t xml:space="preserve"> of een andere vorm</w:t>
            </w:r>
            <w:r w:rsidR="00847124">
              <w:rPr>
                <w:rFonts w:cstheme="minorHAnsi"/>
                <w:i/>
                <w:iCs/>
              </w:rPr>
              <w:t>?</w:t>
            </w:r>
          </w:p>
        </w:tc>
      </w:tr>
      <w:tr w:rsidR="0045407F" w:rsidRPr="00442867" w14:paraId="1BE00457" w14:textId="77777777" w:rsidTr="00131612">
        <w:tc>
          <w:tcPr>
            <w:tcW w:w="1205" w:type="dxa"/>
          </w:tcPr>
          <w:p w14:paraId="1E73F8FB" w14:textId="2A0A47D4" w:rsidR="0045407F" w:rsidRPr="0045407F" w:rsidRDefault="00712C6D" w:rsidP="009B3DB7">
            <w:pPr>
              <w:rPr>
                <w:rFonts w:cstheme="minorHAnsi"/>
                <w:i/>
                <w:iCs/>
              </w:rPr>
            </w:pPr>
            <w:permStart w:id="1023376500" w:edGrp="everyone" w:colFirst="1" w:colLast="1"/>
            <w:permStart w:id="2117678136" w:edGrp="everyone" w:colFirst="2" w:colLast="2"/>
            <w:r>
              <w:rPr>
                <w:rFonts w:cstheme="minorHAnsi"/>
                <w:i/>
                <w:iCs/>
              </w:rPr>
              <w:t>Antwoord</w:t>
            </w:r>
          </w:p>
        </w:tc>
        <w:tc>
          <w:tcPr>
            <w:tcW w:w="7855" w:type="dxa"/>
          </w:tcPr>
          <w:p w14:paraId="0C2B5263" w14:textId="77777777" w:rsidR="0045407F" w:rsidRDefault="0045407F" w:rsidP="009B3DB7">
            <w:pPr>
              <w:rPr>
                <w:rFonts w:ascii="Calibri" w:hAnsi="Calibri" w:cs="Calibri"/>
                <w:b/>
                <w:bCs/>
              </w:rPr>
            </w:pPr>
          </w:p>
          <w:p w14:paraId="0586B525" w14:textId="75045490" w:rsidR="0045407F" w:rsidRPr="00442867" w:rsidRDefault="0045407F" w:rsidP="009B3DB7">
            <w:pPr>
              <w:rPr>
                <w:rFonts w:ascii="Calibri" w:hAnsi="Calibri" w:cs="Calibri"/>
                <w:b/>
                <w:bCs/>
              </w:rPr>
            </w:pPr>
          </w:p>
        </w:tc>
      </w:tr>
      <w:permEnd w:id="1023376500"/>
      <w:permEnd w:id="2117678136"/>
    </w:tbl>
    <w:p w14:paraId="1D250A0F" w14:textId="77777777" w:rsidR="008E3AE2" w:rsidRPr="00847124" w:rsidRDefault="008E3AE2" w:rsidP="00847124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5"/>
        <w:gridCol w:w="7855"/>
      </w:tblGrid>
      <w:tr w:rsidR="00847124" w:rsidRPr="00442867" w14:paraId="194CDECF" w14:textId="77777777" w:rsidTr="008B29E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474ABD4C" w14:textId="52E41593" w:rsidR="00847124" w:rsidRPr="00847124" w:rsidRDefault="00847124" w:rsidP="009B3DB7">
            <w:pPr>
              <w:rPr>
                <w:b/>
                <w:bCs/>
              </w:rPr>
            </w:pPr>
            <w:r w:rsidRPr="00847124">
              <w:rPr>
                <w:b/>
                <w:bCs/>
              </w:rPr>
              <w:t>Vraag 6</w:t>
            </w:r>
          </w:p>
        </w:tc>
      </w:tr>
      <w:tr w:rsidR="009B3DB7" w:rsidRPr="00442867" w14:paraId="596D3E17" w14:textId="77777777" w:rsidTr="00297401">
        <w:tc>
          <w:tcPr>
            <w:tcW w:w="9060" w:type="dxa"/>
            <w:gridSpan w:val="2"/>
          </w:tcPr>
          <w:p w14:paraId="206EE5A9" w14:textId="21E46BE9" w:rsidR="009B3DB7" w:rsidRPr="00442867" w:rsidRDefault="009B3DB7" w:rsidP="009B3DB7">
            <w:pPr>
              <w:rPr>
                <w:rFonts w:cstheme="minorHAnsi"/>
              </w:rPr>
            </w:pPr>
            <w:r w:rsidRPr="00442867">
              <w:t xml:space="preserve">Het plan </w:t>
            </w:r>
            <w:r w:rsidR="003A0A95">
              <w:t xml:space="preserve">(scenario 2030) </w:t>
            </w:r>
            <w:r w:rsidRPr="00442867">
              <w:t xml:space="preserve">van de stuurgroep omvat veel opwek met zon en weinig met wind. Daardoor wordt de energierekening voor huishoudens onnodig honderden Euro’s/jaar </w:t>
            </w:r>
            <w:r w:rsidR="003A0A95">
              <w:t xml:space="preserve">extra </w:t>
            </w:r>
            <w:r w:rsidRPr="00442867">
              <w:t>hoger</w:t>
            </w:r>
            <w:r w:rsidR="003A0A95">
              <w:t xml:space="preserve">. Met </w:t>
            </w:r>
            <w:r w:rsidR="00847124">
              <w:t xml:space="preserve">een </w:t>
            </w:r>
            <w:r w:rsidR="00CB1BE1">
              <w:t xml:space="preserve">goede </w:t>
            </w:r>
            <w:r w:rsidRPr="00442867">
              <w:t xml:space="preserve">balans tussen </w:t>
            </w:r>
            <w:r w:rsidR="00847124">
              <w:t xml:space="preserve">opwek met </w:t>
            </w:r>
            <w:r w:rsidRPr="00442867">
              <w:t>wind</w:t>
            </w:r>
            <w:r w:rsidR="00847124">
              <w:t xml:space="preserve"> </w:t>
            </w:r>
            <w:r w:rsidRPr="00442867">
              <w:t xml:space="preserve">en </w:t>
            </w:r>
            <w:r w:rsidRPr="00847124">
              <w:t>zon</w:t>
            </w:r>
            <w:r w:rsidR="00847124">
              <w:t xml:space="preserve"> </w:t>
            </w:r>
            <w:r w:rsidR="003A0A95">
              <w:t>kunnen de</w:t>
            </w:r>
            <w:r w:rsidRPr="00442867">
              <w:t xml:space="preserve"> laagst mogelijke kosten voor huishoudens</w:t>
            </w:r>
            <w:r w:rsidR="00847124">
              <w:t xml:space="preserve"> </w:t>
            </w:r>
            <w:r w:rsidR="003A0A95">
              <w:t xml:space="preserve">gerealiseerd worden </w:t>
            </w:r>
            <w:r w:rsidR="00847124" w:rsidRPr="00442867">
              <w:t>(zie pagina 2)</w:t>
            </w:r>
            <w:r w:rsidR="003A0A95">
              <w:t>, maar dan moeten er wel meer windmolens geplaatst worden</w:t>
            </w:r>
            <w:r w:rsidRPr="00442867">
              <w:t xml:space="preserve">. </w:t>
            </w:r>
          </w:p>
        </w:tc>
      </w:tr>
      <w:tr w:rsidR="009B3DB7" w:rsidRPr="00442867" w14:paraId="7B808BC8" w14:textId="77777777" w:rsidTr="00847124">
        <w:tc>
          <w:tcPr>
            <w:tcW w:w="1205" w:type="dxa"/>
          </w:tcPr>
          <w:p w14:paraId="4EF3CCF3" w14:textId="46C06193" w:rsidR="009B3DB7" w:rsidRPr="00442867" w:rsidRDefault="009B3DB7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Vraag</w:t>
            </w:r>
          </w:p>
        </w:tc>
        <w:tc>
          <w:tcPr>
            <w:tcW w:w="7855" w:type="dxa"/>
          </w:tcPr>
          <w:p w14:paraId="7A0A62E3" w14:textId="74892022" w:rsidR="009B3DB7" w:rsidRPr="00442867" w:rsidRDefault="0078365E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Vindt U dat de stuurgroep RES moet streven naar de laagst mogelijke kosten?</w:t>
            </w:r>
          </w:p>
        </w:tc>
      </w:tr>
      <w:tr w:rsidR="00847124" w:rsidRPr="00442867" w14:paraId="6C2058D7" w14:textId="77777777" w:rsidTr="00847124">
        <w:tc>
          <w:tcPr>
            <w:tcW w:w="1205" w:type="dxa"/>
            <w:tcBorders>
              <w:bottom w:val="single" w:sz="4" w:space="0" w:color="auto"/>
            </w:tcBorders>
          </w:tcPr>
          <w:p w14:paraId="18590F32" w14:textId="1524074D" w:rsidR="00847124" w:rsidRPr="00847124" w:rsidRDefault="00CC2C6A" w:rsidP="009B3DB7">
            <w:pPr>
              <w:rPr>
                <w:rFonts w:cstheme="minorHAnsi"/>
                <w:i/>
                <w:iCs/>
              </w:rPr>
            </w:pPr>
            <w:permStart w:id="763842175" w:edGrp="everyone" w:colFirst="1" w:colLast="1"/>
            <w:permStart w:id="873219037" w:edGrp="everyone" w:colFirst="2" w:colLast="2"/>
            <w:r>
              <w:rPr>
                <w:rFonts w:cstheme="minorHAnsi"/>
                <w:i/>
                <w:iCs/>
              </w:rPr>
              <w:t>Antwoord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14:paraId="4BCE903D" w14:textId="77777777" w:rsidR="00847124" w:rsidRDefault="00847124" w:rsidP="009B3DB7">
            <w:pPr>
              <w:rPr>
                <w:rFonts w:ascii="Calibri" w:hAnsi="Calibri" w:cs="Calibri"/>
                <w:b/>
                <w:bCs/>
              </w:rPr>
            </w:pPr>
          </w:p>
          <w:p w14:paraId="7FA15AAB" w14:textId="77777777" w:rsidR="00847124" w:rsidRPr="00442867" w:rsidRDefault="00847124" w:rsidP="009B3DB7">
            <w:pPr>
              <w:rPr>
                <w:rFonts w:ascii="Calibri" w:hAnsi="Calibri" w:cs="Calibri"/>
                <w:b/>
                <w:bCs/>
              </w:rPr>
            </w:pPr>
          </w:p>
        </w:tc>
      </w:tr>
      <w:permEnd w:id="763842175"/>
      <w:permEnd w:id="873219037"/>
      <w:tr w:rsidR="004B1CFA" w:rsidRPr="00442867" w14:paraId="78A2D6B5" w14:textId="77777777" w:rsidTr="00847124">
        <w:tc>
          <w:tcPr>
            <w:tcW w:w="90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5ACFE41" w14:textId="77777777" w:rsidR="004B1CFA" w:rsidRPr="00442867" w:rsidRDefault="004B1CFA" w:rsidP="009B3DB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47124" w:rsidRPr="00442867" w14:paraId="1F9E1A0F" w14:textId="77777777" w:rsidTr="008B29E2">
        <w:tc>
          <w:tcPr>
            <w:tcW w:w="9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5CD34" w14:textId="534B7FD5" w:rsidR="00847124" w:rsidRPr="00442867" w:rsidRDefault="00847124" w:rsidP="009B3DB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Vraag 7</w:t>
            </w:r>
          </w:p>
        </w:tc>
      </w:tr>
      <w:tr w:rsidR="009B3DB7" w:rsidRPr="00442867" w14:paraId="25C8F6A6" w14:textId="77777777" w:rsidTr="00297401">
        <w:tc>
          <w:tcPr>
            <w:tcW w:w="9060" w:type="dxa"/>
            <w:gridSpan w:val="2"/>
          </w:tcPr>
          <w:p w14:paraId="79A7648A" w14:textId="3EF1577F" w:rsidR="009B3DB7" w:rsidRPr="00442867" w:rsidRDefault="009B3DB7" w:rsidP="009B3DB7">
            <w:pPr>
              <w:rPr>
                <w:rFonts w:cstheme="minorHAnsi"/>
              </w:rPr>
            </w:pPr>
            <w:r w:rsidRPr="00442867">
              <w:rPr>
                <w:rFonts w:cstheme="minorHAnsi"/>
              </w:rPr>
              <w:t xml:space="preserve">De mestvergister in Sterksel produceert 24 miljoen m3 gas. De helft </w:t>
            </w:r>
            <w:r w:rsidR="000A2AA3">
              <w:rPr>
                <w:rFonts w:cstheme="minorHAnsi"/>
              </w:rPr>
              <w:t xml:space="preserve">van het gas </w:t>
            </w:r>
            <w:r w:rsidRPr="00442867">
              <w:rPr>
                <w:rFonts w:cstheme="minorHAnsi"/>
              </w:rPr>
              <w:t xml:space="preserve">is al genoeg voor het verwarmen van woningen en gebouwen in Heeze-Leende. </w:t>
            </w:r>
          </w:p>
        </w:tc>
      </w:tr>
      <w:tr w:rsidR="009B3DB7" w:rsidRPr="00442867" w14:paraId="7D950189" w14:textId="77777777" w:rsidTr="00847124">
        <w:tc>
          <w:tcPr>
            <w:tcW w:w="1205" w:type="dxa"/>
          </w:tcPr>
          <w:p w14:paraId="29AB032A" w14:textId="77777777" w:rsidR="009B3DB7" w:rsidRPr="00442867" w:rsidRDefault="009B3DB7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Vraag</w:t>
            </w:r>
          </w:p>
        </w:tc>
        <w:tc>
          <w:tcPr>
            <w:tcW w:w="7855" w:type="dxa"/>
          </w:tcPr>
          <w:p w14:paraId="20A53954" w14:textId="08F3A6D0" w:rsidR="009B3DB7" w:rsidRPr="00442867" w:rsidRDefault="009B3DB7" w:rsidP="009B3DB7">
            <w:pPr>
              <w:rPr>
                <w:i/>
                <w:iCs/>
              </w:rPr>
            </w:pPr>
            <w:r w:rsidRPr="00442867">
              <w:rPr>
                <w:i/>
                <w:iCs/>
              </w:rPr>
              <w:t>Is de bijdrage aan de verduurzaming door Heeze-Leende daarmee dan al niet voldoende?</w:t>
            </w:r>
          </w:p>
        </w:tc>
      </w:tr>
      <w:tr w:rsidR="00CC2C6A" w:rsidRPr="00442867" w14:paraId="49444D0B" w14:textId="77777777" w:rsidTr="00966287">
        <w:tc>
          <w:tcPr>
            <w:tcW w:w="1205" w:type="dxa"/>
            <w:tcBorders>
              <w:bottom w:val="single" w:sz="4" w:space="0" w:color="auto"/>
            </w:tcBorders>
          </w:tcPr>
          <w:p w14:paraId="53E8F5DB" w14:textId="0AA96C6A" w:rsidR="00CC2C6A" w:rsidRPr="00442867" w:rsidRDefault="00CC2C6A" w:rsidP="009B3DB7">
            <w:pPr>
              <w:rPr>
                <w:rFonts w:cstheme="minorHAnsi"/>
              </w:rPr>
            </w:pPr>
            <w:permStart w:id="40967399" w:edGrp="everyone" w:colFirst="1" w:colLast="1"/>
            <w:permStart w:id="759123496" w:edGrp="everyone" w:colFirst="2" w:colLast="2"/>
            <w:r>
              <w:rPr>
                <w:rFonts w:cstheme="minorHAnsi"/>
                <w:i/>
                <w:iCs/>
              </w:rPr>
              <w:t>Antwoord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14:paraId="319221DB" w14:textId="77777777" w:rsidR="00CC2C6A" w:rsidRDefault="00CC2C6A" w:rsidP="009B3DB7">
            <w:pPr>
              <w:rPr>
                <w:rFonts w:ascii="Calibri" w:hAnsi="Calibri" w:cs="Calibri"/>
                <w:b/>
                <w:bCs/>
              </w:rPr>
            </w:pPr>
          </w:p>
          <w:p w14:paraId="6D17E8A1" w14:textId="619F266E" w:rsidR="00CC2C6A" w:rsidRPr="00442867" w:rsidRDefault="00CC2C6A" w:rsidP="009B3DB7">
            <w:pPr>
              <w:rPr>
                <w:rFonts w:ascii="Calibri" w:hAnsi="Calibri" w:cs="Calibri"/>
                <w:b/>
                <w:bCs/>
              </w:rPr>
            </w:pPr>
          </w:p>
        </w:tc>
      </w:tr>
      <w:permEnd w:id="40967399"/>
      <w:permEnd w:id="759123496"/>
      <w:tr w:rsidR="004B1CFA" w:rsidRPr="00442867" w14:paraId="7238F2CF" w14:textId="77777777" w:rsidTr="004B1CFA"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6EB0083D" w14:textId="77777777" w:rsidR="004B1CFA" w:rsidRPr="00442867" w:rsidRDefault="004B1CFA" w:rsidP="009B3DB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A2AA3" w:rsidRPr="00442867" w14:paraId="2E16BA72" w14:textId="77777777" w:rsidTr="008B29E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077EFF59" w14:textId="2FE41BBF" w:rsidR="000A2AA3" w:rsidRPr="000A2AA3" w:rsidRDefault="000A2AA3" w:rsidP="009B3DB7">
            <w:pPr>
              <w:rPr>
                <w:rFonts w:cstheme="minorHAnsi"/>
                <w:b/>
                <w:bCs/>
              </w:rPr>
            </w:pPr>
            <w:r w:rsidRPr="000A2AA3">
              <w:rPr>
                <w:rFonts w:cstheme="minorHAnsi"/>
                <w:b/>
                <w:bCs/>
              </w:rPr>
              <w:t>Vraag 8</w:t>
            </w:r>
          </w:p>
        </w:tc>
      </w:tr>
      <w:tr w:rsidR="009B3DB7" w:rsidRPr="00442867" w14:paraId="733A1FD0" w14:textId="77777777" w:rsidTr="00297401">
        <w:tc>
          <w:tcPr>
            <w:tcW w:w="9060" w:type="dxa"/>
            <w:gridSpan w:val="2"/>
          </w:tcPr>
          <w:p w14:paraId="5069504B" w14:textId="5691C6EA" w:rsidR="009B3DB7" w:rsidRPr="00442867" w:rsidRDefault="009B3DB7" w:rsidP="009B3DB7">
            <w:pPr>
              <w:rPr>
                <w:rFonts w:cstheme="minorHAnsi"/>
              </w:rPr>
            </w:pPr>
            <w:r w:rsidRPr="00442867">
              <w:rPr>
                <w:rFonts w:cstheme="minorHAnsi"/>
              </w:rPr>
              <w:t>De stuurgroep streeft naar draagv</w:t>
            </w:r>
            <w:r w:rsidR="001D4ACF">
              <w:rPr>
                <w:rFonts w:cstheme="minorHAnsi"/>
              </w:rPr>
              <w:t>la</w:t>
            </w:r>
            <w:r w:rsidRPr="00442867">
              <w:rPr>
                <w:rFonts w:cstheme="minorHAnsi"/>
              </w:rPr>
              <w:t xml:space="preserve">k van inwoners, maar laat de informatievoorziening over aan de gemeente. </w:t>
            </w:r>
            <w:r w:rsidR="0021085F" w:rsidRPr="00442867">
              <w:rPr>
                <w:rFonts w:cstheme="minorHAnsi"/>
              </w:rPr>
              <w:t>Maar b</w:t>
            </w:r>
            <w:r w:rsidR="00AF62E8" w:rsidRPr="00442867">
              <w:rPr>
                <w:rFonts w:cstheme="minorHAnsi"/>
              </w:rPr>
              <w:t xml:space="preserve">urgers worden niet geïnformeerd over de plannen. </w:t>
            </w:r>
          </w:p>
        </w:tc>
      </w:tr>
      <w:tr w:rsidR="009B3DB7" w:rsidRPr="00442867" w14:paraId="0413AB3C" w14:textId="77777777" w:rsidTr="00847124">
        <w:tc>
          <w:tcPr>
            <w:tcW w:w="1205" w:type="dxa"/>
          </w:tcPr>
          <w:p w14:paraId="17E37536" w14:textId="77777777" w:rsidR="009B3DB7" w:rsidRPr="00442867" w:rsidRDefault="009B3DB7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Vraag</w:t>
            </w:r>
          </w:p>
        </w:tc>
        <w:tc>
          <w:tcPr>
            <w:tcW w:w="7855" w:type="dxa"/>
          </w:tcPr>
          <w:p w14:paraId="0C145BD5" w14:textId="349C86EA" w:rsidR="009B3DB7" w:rsidRPr="00442867" w:rsidRDefault="009B3DB7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He</w:t>
            </w:r>
            <w:r w:rsidR="00CC2C6A">
              <w:rPr>
                <w:rFonts w:cstheme="minorHAnsi"/>
                <w:i/>
                <w:iCs/>
              </w:rPr>
              <w:t>ef</w:t>
            </w:r>
            <w:r w:rsidRPr="00442867">
              <w:rPr>
                <w:rFonts w:cstheme="minorHAnsi"/>
                <w:i/>
                <w:iCs/>
              </w:rPr>
              <w:t>t U voldoende informatie over de plannen van de stuurgroep RES en de gevolgen</w:t>
            </w:r>
            <w:r w:rsidR="00AF62E8" w:rsidRPr="00442867">
              <w:rPr>
                <w:rFonts w:cstheme="minorHAnsi"/>
                <w:i/>
                <w:iCs/>
              </w:rPr>
              <w:t xml:space="preserve"> van die plannen </w:t>
            </w:r>
            <w:r w:rsidRPr="00442867">
              <w:rPr>
                <w:rFonts w:cstheme="minorHAnsi"/>
                <w:i/>
                <w:iCs/>
              </w:rPr>
              <w:t>voor de leefbaarheid in onze gemeente?</w:t>
            </w:r>
          </w:p>
        </w:tc>
      </w:tr>
      <w:tr w:rsidR="00CC2C6A" w:rsidRPr="00442867" w14:paraId="20DF9246" w14:textId="77777777" w:rsidTr="00847124">
        <w:tc>
          <w:tcPr>
            <w:tcW w:w="1205" w:type="dxa"/>
          </w:tcPr>
          <w:p w14:paraId="0836DAFF" w14:textId="4517F3AC" w:rsidR="00CC2C6A" w:rsidRPr="00442867" w:rsidRDefault="00CC2C6A" w:rsidP="009B3DB7">
            <w:pPr>
              <w:rPr>
                <w:rFonts w:cstheme="minorHAnsi"/>
                <w:i/>
                <w:iCs/>
              </w:rPr>
            </w:pPr>
            <w:permStart w:id="1863860971" w:edGrp="everyone" w:colFirst="1" w:colLast="1"/>
            <w:permStart w:id="37105416" w:edGrp="everyone" w:colFirst="2" w:colLast="2"/>
            <w:r>
              <w:rPr>
                <w:rFonts w:cstheme="minorHAnsi"/>
                <w:i/>
                <w:iCs/>
              </w:rPr>
              <w:t>Antwoord</w:t>
            </w:r>
          </w:p>
        </w:tc>
        <w:tc>
          <w:tcPr>
            <w:tcW w:w="7855" w:type="dxa"/>
          </w:tcPr>
          <w:p w14:paraId="358400B0" w14:textId="77777777" w:rsidR="00CC2C6A" w:rsidRDefault="00CC2C6A" w:rsidP="009B3DB7">
            <w:pPr>
              <w:rPr>
                <w:rFonts w:cstheme="minorHAnsi"/>
                <w:i/>
                <w:iCs/>
              </w:rPr>
            </w:pPr>
          </w:p>
          <w:p w14:paraId="3B7C0BDB" w14:textId="08F837DE" w:rsidR="00CC2C6A" w:rsidRPr="00442867" w:rsidRDefault="00CC2C6A" w:rsidP="009B3DB7">
            <w:pPr>
              <w:rPr>
                <w:rFonts w:cstheme="minorHAnsi"/>
                <w:i/>
                <w:iCs/>
              </w:rPr>
            </w:pPr>
          </w:p>
        </w:tc>
      </w:tr>
      <w:permEnd w:id="1863860971"/>
      <w:permEnd w:id="37105416"/>
    </w:tbl>
    <w:p w14:paraId="00A7EDC5" w14:textId="77777777" w:rsidR="00CC2C6A" w:rsidRDefault="00CC2C6A" w:rsidP="00CC2C6A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5"/>
        <w:gridCol w:w="7855"/>
      </w:tblGrid>
      <w:tr w:rsidR="00CC2C6A" w:rsidRPr="00442867" w14:paraId="1617B8AA" w14:textId="77777777" w:rsidTr="008B29E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A2EF272" w14:textId="6CB17D38" w:rsidR="00CC2C6A" w:rsidRPr="00CC2C6A" w:rsidRDefault="00CC2C6A" w:rsidP="009B3DB7">
            <w:pPr>
              <w:rPr>
                <w:rFonts w:cstheme="minorHAnsi"/>
                <w:b/>
                <w:bCs/>
              </w:rPr>
            </w:pPr>
            <w:r w:rsidRPr="00CC2C6A">
              <w:rPr>
                <w:rFonts w:cstheme="minorHAnsi"/>
                <w:b/>
                <w:bCs/>
              </w:rPr>
              <w:t>Vraag 9</w:t>
            </w:r>
          </w:p>
        </w:tc>
      </w:tr>
      <w:tr w:rsidR="00CC2C6A" w:rsidRPr="00442867" w14:paraId="283AF531" w14:textId="77777777" w:rsidTr="00CD731C">
        <w:tc>
          <w:tcPr>
            <w:tcW w:w="9060" w:type="dxa"/>
            <w:gridSpan w:val="2"/>
          </w:tcPr>
          <w:p w14:paraId="6674C1C8" w14:textId="6AEDF3D9" w:rsidR="00CC2C6A" w:rsidRPr="00442867" w:rsidRDefault="00CC2C6A" w:rsidP="009B3DB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42867">
              <w:rPr>
                <w:rFonts w:cstheme="minorHAnsi"/>
              </w:rPr>
              <w:t xml:space="preserve">e plannen van de stuurgroep RES </w:t>
            </w:r>
            <w:r>
              <w:rPr>
                <w:rFonts w:cstheme="minorHAnsi"/>
              </w:rPr>
              <w:t xml:space="preserve">blijken </w:t>
            </w:r>
            <w:r w:rsidRPr="00442867">
              <w:rPr>
                <w:rFonts w:cstheme="minorHAnsi"/>
              </w:rPr>
              <w:t>niet overeen te stemmen met ons gemeentelijk beleid, terwijl onze gemeenteraad voor 15 juni de plannen van de stuurgroep moet goedkeuren.</w:t>
            </w:r>
          </w:p>
        </w:tc>
      </w:tr>
      <w:tr w:rsidR="009B3DB7" w:rsidRPr="00442867" w14:paraId="7EC3F090" w14:textId="77777777" w:rsidTr="00847124">
        <w:tc>
          <w:tcPr>
            <w:tcW w:w="1205" w:type="dxa"/>
          </w:tcPr>
          <w:p w14:paraId="78DD22FA" w14:textId="4C80B25C" w:rsidR="009B3DB7" w:rsidRPr="00442867" w:rsidRDefault="009B3DB7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Vraag</w:t>
            </w:r>
          </w:p>
        </w:tc>
        <w:tc>
          <w:tcPr>
            <w:tcW w:w="7855" w:type="dxa"/>
          </w:tcPr>
          <w:p w14:paraId="5693CA47" w14:textId="033AF547" w:rsidR="009B3DB7" w:rsidRPr="00442867" w:rsidRDefault="009B3DB7" w:rsidP="009B3DB7">
            <w:pPr>
              <w:rPr>
                <w:rFonts w:cstheme="minorHAnsi"/>
                <w:i/>
                <w:iCs/>
              </w:rPr>
            </w:pPr>
            <w:r w:rsidRPr="00442867">
              <w:rPr>
                <w:rFonts w:cstheme="minorHAnsi"/>
                <w:i/>
                <w:iCs/>
              </w:rPr>
              <w:t>Vindt U het een goeie zaak dat onze gemeenteraad, zonder inbreng van burgers, over de plannen van de stuurgroep RES beslist?</w:t>
            </w:r>
            <w:r w:rsidR="004B1CFA">
              <w:rPr>
                <w:rFonts w:cstheme="minorHAnsi"/>
                <w:i/>
                <w:iCs/>
              </w:rPr>
              <w:t xml:space="preserve"> </w:t>
            </w:r>
            <w:r w:rsidR="00CC2C6A">
              <w:rPr>
                <w:rFonts w:cstheme="minorHAnsi"/>
                <w:i/>
                <w:iCs/>
              </w:rPr>
              <w:t>Vindt U dat onze gemeente eerst de mening van de inwoners van Heeze-Leende moet vragen, voordat onze gemeenteraad een besluit kan nemen?</w:t>
            </w:r>
          </w:p>
        </w:tc>
      </w:tr>
      <w:tr w:rsidR="00CC2C6A" w:rsidRPr="00442867" w14:paraId="3C763159" w14:textId="77777777" w:rsidTr="009F5258">
        <w:tc>
          <w:tcPr>
            <w:tcW w:w="1205" w:type="dxa"/>
          </w:tcPr>
          <w:p w14:paraId="3DF0BE4C" w14:textId="1FFC3655" w:rsidR="00CC2C6A" w:rsidRPr="007F1CEB" w:rsidRDefault="00CC2C6A" w:rsidP="009B3DB7">
            <w:pPr>
              <w:rPr>
                <w:rFonts w:cstheme="minorHAnsi"/>
                <w:i/>
                <w:iCs/>
              </w:rPr>
            </w:pPr>
            <w:permStart w:id="2137084682" w:edGrp="everyone" w:colFirst="1" w:colLast="1"/>
            <w:permStart w:id="1100293146" w:edGrp="everyone" w:colFirst="2" w:colLast="2"/>
            <w:r w:rsidRPr="007F1CEB">
              <w:rPr>
                <w:rFonts w:cstheme="minorHAnsi"/>
                <w:i/>
                <w:iCs/>
              </w:rPr>
              <w:t>Antwoord</w:t>
            </w:r>
          </w:p>
        </w:tc>
        <w:tc>
          <w:tcPr>
            <w:tcW w:w="7855" w:type="dxa"/>
          </w:tcPr>
          <w:p w14:paraId="4D351876" w14:textId="77777777" w:rsidR="00CC2C6A" w:rsidRDefault="00CC2C6A" w:rsidP="009B3DB7">
            <w:pPr>
              <w:rPr>
                <w:rFonts w:cstheme="minorHAnsi"/>
              </w:rPr>
            </w:pPr>
          </w:p>
          <w:p w14:paraId="2A9BF797" w14:textId="75AEC7D4" w:rsidR="00CC2C6A" w:rsidRPr="00442867" w:rsidRDefault="00CC2C6A" w:rsidP="009B3DB7">
            <w:pPr>
              <w:rPr>
                <w:rFonts w:cstheme="minorHAnsi"/>
              </w:rPr>
            </w:pPr>
          </w:p>
        </w:tc>
      </w:tr>
      <w:permEnd w:id="2137084682"/>
      <w:permEnd w:id="1100293146"/>
    </w:tbl>
    <w:p w14:paraId="6589890A" w14:textId="77777777" w:rsidR="00F47677" w:rsidRPr="00442867" w:rsidRDefault="00F47677" w:rsidP="00F47677"/>
    <w:p w14:paraId="5D5AE7E0" w14:textId="14ABB067" w:rsidR="00125338" w:rsidRPr="00442867" w:rsidRDefault="00173496" w:rsidP="00B856C6">
      <w:pPr>
        <w:spacing w:line="240" w:lineRule="auto"/>
      </w:pPr>
      <w:r w:rsidRPr="00442867">
        <w:t xml:space="preserve">Vriendelijk verzoek </w:t>
      </w:r>
      <w:r w:rsidR="0060287F">
        <w:t xml:space="preserve">het ingevulde formulier met </w:t>
      </w:r>
      <w:r w:rsidRPr="00442867">
        <w:t xml:space="preserve">uw </w:t>
      </w:r>
      <w:r w:rsidR="00B856C6" w:rsidRPr="00442867">
        <w:t xml:space="preserve">antwoorden </w:t>
      </w:r>
      <w:r w:rsidRPr="00442867">
        <w:t xml:space="preserve">en </w:t>
      </w:r>
      <w:r w:rsidR="00B856C6" w:rsidRPr="00442867">
        <w:t xml:space="preserve">opmerkingen </w:t>
      </w:r>
      <w:r w:rsidR="0060287F">
        <w:t xml:space="preserve">per e-mail </w:t>
      </w:r>
      <w:r w:rsidR="00B856C6" w:rsidRPr="00442867">
        <w:t xml:space="preserve">te sturen aan: </w:t>
      </w:r>
      <w:hyperlink r:id="rId11" w:history="1">
        <w:r w:rsidR="00125338" w:rsidRPr="00442867">
          <w:rPr>
            <w:rStyle w:val="Hyperlink"/>
            <w:color w:val="auto"/>
          </w:rPr>
          <w:t>secretariaat@dorpsraadleende.nl</w:t>
        </w:r>
      </w:hyperlink>
      <w:r w:rsidR="00B856C6" w:rsidRPr="00442867">
        <w:t xml:space="preserve"> </w:t>
      </w:r>
    </w:p>
    <w:sectPr w:rsidR="00125338" w:rsidRPr="00442867" w:rsidSect="0059079F">
      <w:footerReference w:type="default" r:id="rId12"/>
      <w:pgSz w:w="11906" w:h="16838" w:code="9"/>
      <w:pgMar w:top="1474" w:right="1418" w:bottom="1474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9DD3" w14:textId="77777777" w:rsidR="00CB2055" w:rsidRDefault="00CB2055" w:rsidP="00FF41C3">
      <w:pPr>
        <w:spacing w:after="0" w:line="240" w:lineRule="auto"/>
      </w:pPr>
      <w:r>
        <w:separator/>
      </w:r>
    </w:p>
  </w:endnote>
  <w:endnote w:type="continuationSeparator" w:id="0">
    <w:p w14:paraId="3DDBC527" w14:textId="77777777" w:rsidR="00CB2055" w:rsidRDefault="00CB2055" w:rsidP="00FF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Roboto Slab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36129232"/>
      <w:docPartObj>
        <w:docPartGallery w:val="Page Numbers (Bottom of Page)"/>
        <w:docPartUnique/>
      </w:docPartObj>
    </w:sdtPr>
    <w:sdtEndPr/>
    <w:sdtContent>
      <w:p w14:paraId="2BEA4E6B" w14:textId="411004BD" w:rsidR="00FF7B35" w:rsidRPr="009955FB" w:rsidRDefault="009955FB" w:rsidP="00743954">
        <w:pPr>
          <w:pStyle w:val="Voettekst"/>
          <w:jc w:val="center"/>
          <w:rPr>
            <w:sz w:val="20"/>
            <w:szCs w:val="20"/>
            <w:lang w:val="de-DE"/>
          </w:rPr>
        </w:pPr>
        <w:r w:rsidRPr="009955FB">
          <w:rPr>
            <w:sz w:val="20"/>
            <w:szCs w:val="20"/>
            <w:lang w:val="de-DE"/>
          </w:rPr>
          <w:t>E-Ma</w:t>
        </w:r>
        <w:r>
          <w:rPr>
            <w:sz w:val="20"/>
            <w:szCs w:val="20"/>
            <w:lang w:val="de-DE"/>
          </w:rPr>
          <w:t>i</w:t>
        </w:r>
        <w:r w:rsidRPr="009955FB">
          <w:rPr>
            <w:sz w:val="20"/>
            <w:szCs w:val="20"/>
            <w:lang w:val="de-DE"/>
          </w:rPr>
          <w:t xml:space="preserve">l: </w:t>
        </w:r>
        <w:hyperlink r:id="rId1" w:history="1">
          <w:r w:rsidRPr="00B361F2">
            <w:rPr>
              <w:rStyle w:val="Hyperlink"/>
              <w:sz w:val="20"/>
              <w:szCs w:val="20"/>
              <w:lang w:val="de-DE"/>
            </w:rPr>
            <w:t>secretariaat@dorpsraadleende.n</w:t>
          </w:r>
          <w:r w:rsidR="00B361F2" w:rsidRPr="00B361F2">
            <w:rPr>
              <w:rStyle w:val="Hyperlink"/>
              <w:sz w:val="20"/>
              <w:szCs w:val="20"/>
              <w:lang w:val="de-DE"/>
            </w:rPr>
            <w:t>l</w:t>
          </w:r>
          <w:r w:rsidRPr="00B361F2">
            <w:rPr>
              <w:rStyle w:val="Hyperlink"/>
              <w:sz w:val="20"/>
              <w:szCs w:val="20"/>
              <w:lang w:val="de-DE"/>
            </w:rPr>
            <w:t>l</w:t>
          </w:r>
        </w:hyperlink>
        <w:r w:rsidRPr="009955FB">
          <w:rPr>
            <w:sz w:val="20"/>
            <w:szCs w:val="20"/>
            <w:lang w:val="de-DE"/>
          </w:rPr>
          <w:t>, We</w:t>
        </w:r>
        <w:r>
          <w:rPr>
            <w:sz w:val="20"/>
            <w:szCs w:val="20"/>
            <w:lang w:val="de-DE"/>
          </w:rPr>
          <w:t xml:space="preserve">bsite: </w:t>
        </w:r>
        <w:hyperlink r:id="rId2" w:history="1">
          <w:r w:rsidR="00743954" w:rsidRPr="00B361F2">
            <w:rPr>
              <w:rStyle w:val="Hyperlink"/>
              <w:sz w:val="20"/>
              <w:szCs w:val="20"/>
              <w:lang w:val="de-DE"/>
            </w:rPr>
            <w:t>www.</w:t>
          </w:r>
          <w:r w:rsidR="00FF7B35" w:rsidRPr="00B361F2">
            <w:rPr>
              <w:rStyle w:val="Hyperlink"/>
              <w:sz w:val="20"/>
              <w:szCs w:val="20"/>
              <w:lang w:val="de-DE"/>
            </w:rPr>
            <w:t>d</w:t>
          </w:r>
          <w:r w:rsidR="00743954" w:rsidRPr="00B361F2">
            <w:rPr>
              <w:rStyle w:val="Hyperlink"/>
              <w:sz w:val="20"/>
              <w:szCs w:val="20"/>
              <w:lang w:val="de-DE"/>
            </w:rPr>
            <w:t>orpsraadleende.nl</w:t>
          </w:r>
        </w:hyperlink>
      </w:p>
      <w:p w14:paraId="0D5A8FE7" w14:textId="05D3DDA2" w:rsidR="0034015F" w:rsidRPr="009955FB" w:rsidRDefault="00743954" w:rsidP="00FF7B35">
        <w:pPr>
          <w:pStyle w:val="Voettekst"/>
          <w:jc w:val="right"/>
          <w:rPr>
            <w:sz w:val="20"/>
            <w:szCs w:val="20"/>
            <w:lang w:val="de-DE"/>
          </w:rPr>
        </w:pPr>
        <w:r w:rsidRPr="009955FB">
          <w:rPr>
            <w:sz w:val="20"/>
            <w:szCs w:val="20"/>
            <w:lang w:val="de-DE"/>
          </w:rPr>
          <w:t xml:space="preserve"> </w:t>
        </w:r>
        <w:r w:rsidR="0034015F" w:rsidRPr="002C385E">
          <w:rPr>
            <w:sz w:val="20"/>
            <w:szCs w:val="20"/>
          </w:rPr>
          <w:fldChar w:fldCharType="begin"/>
        </w:r>
        <w:r w:rsidR="0034015F" w:rsidRPr="009955FB">
          <w:rPr>
            <w:sz w:val="20"/>
            <w:szCs w:val="20"/>
            <w:lang w:val="de-DE"/>
          </w:rPr>
          <w:instrText>PAGE   \* MERGEFORMAT</w:instrText>
        </w:r>
        <w:r w:rsidR="0034015F" w:rsidRPr="002C385E">
          <w:rPr>
            <w:sz w:val="20"/>
            <w:szCs w:val="20"/>
          </w:rPr>
          <w:fldChar w:fldCharType="separate"/>
        </w:r>
        <w:r w:rsidR="0034015F" w:rsidRPr="009955FB">
          <w:rPr>
            <w:sz w:val="20"/>
            <w:szCs w:val="20"/>
            <w:lang w:val="de-DE"/>
          </w:rPr>
          <w:t>2</w:t>
        </w:r>
        <w:r w:rsidR="0034015F" w:rsidRPr="002C385E">
          <w:rPr>
            <w:sz w:val="20"/>
            <w:szCs w:val="20"/>
          </w:rPr>
          <w:fldChar w:fldCharType="end"/>
        </w:r>
      </w:p>
    </w:sdtContent>
  </w:sdt>
  <w:p w14:paraId="0E134513" w14:textId="77777777" w:rsidR="0034015F" w:rsidRPr="009955FB" w:rsidRDefault="0034015F">
    <w:pPr>
      <w:pStyle w:val="Voet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3999" w14:textId="77777777" w:rsidR="00CB2055" w:rsidRDefault="00CB2055" w:rsidP="00FF41C3">
      <w:pPr>
        <w:spacing w:after="0" w:line="240" w:lineRule="auto"/>
      </w:pPr>
      <w:r>
        <w:separator/>
      </w:r>
    </w:p>
  </w:footnote>
  <w:footnote w:type="continuationSeparator" w:id="0">
    <w:p w14:paraId="217CBBED" w14:textId="77777777" w:rsidR="00CB2055" w:rsidRDefault="00CB2055" w:rsidP="00FF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2560"/>
    <w:multiLevelType w:val="hybridMultilevel"/>
    <w:tmpl w:val="2C1A404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F2FBD"/>
    <w:multiLevelType w:val="hybridMultilevel"/>
    <w:tmpl w:val="38521BA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D0837"/>
    <w:multiLevelType w:val="hybridMultilevel"/>
    <w:tmpl w:val="9CDC3A7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670EC"/>
    <w:multiLevelType w:val="hybridMultilevel"/>
    <w:tmpl w:val="CCAA2A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0230"/>
    <w:multiLevelType w:val="hybridMultilevel"/>
    <w:tmpl w:val="4C54B3A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7D60"/>
    <w:multiLevelType w:val="hybridMultilevel"/>
    <w:tmpl w:val="287C8CE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502F7"/>
    <w:multiLevelType w:val="hybridMultilevel"/>
    <w:tmpl w:val="ED0C70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3D46D2"/>
    <w:multiLevelType w:val="hybridMultilevel"/>
    <w:tmpl w:val="74F42B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5"/>
    <w:multiLevelType w:val="hybridMultilevel"/>
    <w:tmpl w:val="2D940F74"/>
    <w:lvl w:ilvl="0" w:tplc="2E143F26">
      <w:start w:val="1"/>
      <w:numFmt w:val="decimal"/>
      <w:lvlText w:val="%1."/>
      <w:lvlJc w:val="left"/>
      <w:pPr>
        <w:ind w:left="360" w:hanging="360"/>
      </w:pPr>
      <w:rPr>
        <w:rFonts w:ascii="MicrosoftSansSerif" w:hAnsi="MicrosoftSansSerif" w:cs="MicrosoftSansSerif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EE66E7"/>
    <w:multiLevelType w:val="hybridMultilevel"/>
    <w:tmpl w:val="D9E605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69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B1C3B"/>
    <w:multiLevelType w:val="hybridMultilevel"/>
    <w:tmpl w:val="4F64FE2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1E6A34"/>
    <w:multiLevelType w:val="hybridMultilevel"/>
    <w:tmpl w:val="4F6429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B5B23"/>
    <w:multiLevelType w:val="hybridMultilevel"/>
    <w:tmpl w:val="AD82E85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A5D87"/>
    <w:multiLevelType w:val="hybridMultilevel"/>
    <w:tmpl w:val="409E47A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144AF3"/>
    <w:multiLevelType w:val="hybridMultilevel"/>
    <w:tmpl w:val="4592618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FB30AD"/>
    <w:multiLevelType w:val="hybridMultilevel"/>
    <w:tmpl w:val="41223F16"/>
    <w:lvl w:ilvl="0" w:tplc="89E47CA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80096"/>
    <w:multiLevelType w:val="hybridMultilevel"/>
    <w:tmpl w:val="3564C944"/>
    <w:lvl w:ilvl="0" w:tplc="0413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7" w15:restartNumberingAfterBreak="0">
    <w:nsid w:val="7B582A47"/>
    <w:multiLevelType w:val="multilevel"/>
    <w:tmpl w:val="58682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13530A"/>
    <w:multiLevelType w:val="hybridMultilevel"/>
    <w:tmpl w:val="C9B249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16"/>
  </w:num>
  <w:num w:numId="7">
    <w:abstractNumId w:val="1"/>
  </w:num>
  <w:num w:numId="8">
    <w:abstractNumId w:val="17"/>
  </w:num>
  <w:num w:numId="9">
    <w:abstractNumId w:val="3"/>
  </w:num>
  <w:num w:numId="10">
    <w:abstractNumId w:val="4"/>
  </w:num>
  <w:num w:numId="11">
    <w:abstractNumId w:val="18"/>
  </w:num>
  <w:num w:numId="12">
    <w:abstractNumId w:val="11"/>
  </w:num>
  <w:num w:numId="13">
    <w:abstractNumId w:val="5"/>
  </w:num>
  <w:num w:numId="14">
    <w:abstractNumId w:val="6"/>
  </w:num>
  <w:num w:numId="15">
    <w:abstractNumId w:val="10"/>
  </w:num>
  <w:num w:numId="16">
    <w:abstractNumId w:val="14"/>
  </w:num>
  <w:num w:numId="17">
    <w:abstractNumId w:val="2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P5vNXrv8U6X7QuXPA5kGqGE0I0WYUw2Z6KNTwZr/moIf8yXSXUjH9l8sAY1i1LoYGkNT8Q+RMq9zFoR0ezayDw==" w:salt="6GMEaYYLIEN05o/JSjHmu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8C"/>
    <w:rsid w:val="000011A9"/>
    <w:rsid w:val="00003494"/>
    <w:rsid w:val="000126C2"/>
    <w:rsid w:val="000149C9"/>
    <w:rsid w:val="0001521F"/>
    <w:rsid w:val="00020945"/>
    <w:rsid w:val="00021D8B"/>
    <w:rsid w:val="00021E12"/>
    <w:rsid w:val="0002250E"/>
    <w:rsid w:val="0002478A"/>
    <w:rsid w:val="00024FB5"/>
    <w:rsid w:val="00025197"/>
    <w:rsid w:val="00025AE1"/>
    <w:rsid w:val="00026497"/>
    <w:rsid w:val="00026F1A"/>
    <w:rsid w:val="0003146B"/>
    <w:rsid w:val="00032DB0"/>
    <w:rsid w:val="000347B1"/>
    <w:rsid w:val="00040A88"/>
    <w:rsid w:val="00040BEE"/>
    <w:rsid w:val="000411A5"/>
    <w:rsid w:val="00041559"/>
    <w:rsid w:val="00041E8B"/>
    <w:rsid w:val="0004482E"/>
    <w:rsid w:val="000501FE"/>
    <w:rsid w:val="000504D2"/>
    <w:rsid w:val="00053FD3"/>
    <w:rsid w:val="000560FE"/>
    <w:rsid w:val="0005638C"/>
    <w:rsid w:val="00056653"/>
    <w:rsid w:val="000571EB"/>
    <w:rsid w:val="00060A9D"/>
    <w:rsid w:val="00060B31"/>
    <w:rsid w:val="00061C26"/>
    <w:rsid w:val="00062A5F"/>
    <w:rsid w:val="00062AAF"/>
    <w:rsid w:val="00062EBE"/>
    <w:rsid w:val="00063670"/>
    <w:rsid w:val="00066F5F"/>
    <w:rsid w:val="00070510"/>
    <w:rsid w:val="00072C0B"/>
    <w:rsid w:val="00076B45"/>
    <w:rsid w:val="00080E5D"/>
    <w:rsid w:val="00081467"/>
    <w:rsid w:val="000829BE"/>
    <w:rsid w:val="000830A3"/>
    <w:rsid w:val="00084667"/>
    <w:rsid w:val="000863D0"/>
    <w:rsid w:val="00094AC7"/>
    <w:rsid w:val="0009749F"/>
    <w:rsid w:val="00097B9B"/>
    <w:rsid w:val="000A2007"/>
    <w:rsid w:val="000A2441"/>
    <w:rsid w:val="000A2AA3"/>
    <w:rsid w:val="000A36C0"/>
    <w:rsid w:val="000A3D18"/>
    <w:rsid w:val="000B1F7C"/>
    <w:rsid w:val="000B3AF3"/>
    <w:rsid w:val="000B682A"/>
    <w:rsid w:val="000B768D"/>
    <w:rsid w:val="000B7EC0"/>
    <w:rsid w:val="000C016F"/>
    <w:rsid w:val="000C351E"/>
    <w:rsid w:val="000C511B"/>
    <w:rsid w:val="000D1643"/>
    <w:rsid w:val="000D1698"/>
    <w:rsid w:val="000D1A77"/>
    <w:rsid w:val="000D6B45"/>
    <w:rsid w:val="000E0DC9"/>
    <w:rsid w:val="000E0F68"/>
    <w:rsid w:val="000E10A0"/>
    <w:rsid w:val="000E3D75"/>
    <w:rsid w:val="000E53D3"/>
    <w:rsid w:val="000E698A"/>
    <w:rsid w:val="000E6CB3"/>
    <w:rsid w:val="000F1E2A"/>
    <w:rsid w:val="000F2BDA"/>
    <w:rsid w:val="000F39B6"/>
    <w:rsid w:val="000F5B92"/>
    <w:rsid w:val="000F650A"/>
    <w:rsid w:val="000F6944"/>
    <w:rsid w:val="000F7BDD"/>
    <w:rsid w:val="001013BB"/>
    <w:rsid w:val="0010284A"/>
    <w:rsid w:val="001048AC"/>
    <w:rsid w:val="00105362"/>
    <w:rsid w:val="00106658"/>
    <w:rsid w:val="00110B73"/>
    <w:rsid w:val="00111D3A"/>
    <w:rsid w:val="00113D6C"/>
    <w:rsid w:val="00113FDC"/>
    <w:rsid w:val="00115012"/>
    <w:rsid w:val="00115400"/>
    <w:rsid w:val="00116D7F"/>
    <w:rsid w:val="00116EC2"/>
    <w:rsid w:val="00120B8B"/>
    <w:rsid w:val="00120C2F"/>
    <w:rsid w:val="0012106A"/>
    <w:rsid w:val="001241A2"/>
    <w:rsid w:val="00124595"/>
    <w:rsid w:val="00125338"/>
    <w:rsid w:val="00130130"/>
    <w:rsid w:val="001311CD"/>
    <w:rsid w:val="00131612"/>
    <w:rsid w:val="001316A8"/>
    <w:rsid w:val="00132582"/>
    <w:rsid w:val="00132DFF"/>
    <w:rsid w:val="00132E75"/>
    <w:rsid w:val="0013355E"/>
    <w:rsid w:val="0013356A"/>
    <w:rsid w:val="00134351"/>
    <w:rsid w:val="00136EC1"/>
    <w:rsid w:val="00137EDA"/>
    <w:rsid w:val="001425CA"/>
    <w:rsid w:val="00143209"/>
    <w:rsid w:val="00143A5B"/>
    <w:rsid w:val="001461DD"/>
    <w:rsid w:val="00147425"/>
    <w:rsid w:val="0015078F"/>
    <w:rsid w:val="00151731"/>
    <w:rsid w:val="00151D37"/>
    <w:rsid w:val="001526C4"/>
    <w:rsid w:val="00152C73"/>
    <w:rsid w:val="00154AAD"/>
    <w:rsid w:val="001569D2"/>
    <w:rsid w:val="00156C17"/>
    <w:rsid w:val="00162852"/>
    <w:rsid w:val="00164352"/>
    <w:rsid w:val="001673CA"/>
    <w:rsid w:val="001729C5"/>
    <w:rsid w:val="00173496"/>
    <w:rsid w:val="00181BFF"/>
    <w:rsid w:val="0018209D"/>
    <w:rsid w:val="0018690B"/>
    <w:rsid w:val="00192148"/>
    <w:rsid w:val="00192ACB"/>
    <w:rsid w:val="00193639"/>
    <w:rsid w:val="0019773D"/>
    <w:rsid w:val="001A1A54"/>
    <w:rsid w:val="001A1C22"/>
    <w:rsid w:val="001A52E9"/>
    <w:rsid w:val="001B32E4"/>
    <w:rsid w:val="001B3450"/>
    <w:rsid w:val="001B3572"/>
    <w:rsid w:val="001B3832"/>
    <w:rsid w:val="001B430F"/>
    <w:rsid w:val="001B5973"/>
    <w:rsid w:val="001C0D41"/>
    <w:rsid w:val="001C1A18"/>
    <w:rsid w:val="001C2BF5"/>
    <w:rsid w:val="001C399B"/>
    <w:rsid w:val="001C3B8F"/>
    <w:rsid w:val="001C48AA"/>
    <w:rsid w:val="001C4F65"/>
    <w:rsid w:val="001C698B"/>
    <w:rsid w:val="001C718A"/>
    <w:rsid w:val="001C7C62"/>
    <w:rsid w:val="001D1A6B"/>
    <w:rsid w:val="001D1DD6"/>
    <w:rsid w:val="001D3BBC"/>
    <w:rsid w:val="001D4ACF"/>
    <w:rsid w:val="001D7359"/>
    <w:rsid w:val="001E0008"/>
    <w:rsid w:val="001E025D"/>
    <w:rsid w:val="001E0387"/>
    <w:rsid w:val="001E0A20"/>
    <w:rsid w:val="001E0FD8"/>
    <w:rsid w:val="001E27B2"/>
    <w:rsid w:val="001E336C"/>
    <w:rsid w:val="001E386B"/>
    <w:rsid w:val="001E3F36"/>
    <w:rsid w:val="001E402C"/>
    <w:rsid w:val="001E6D19"/>
    <w:rsid w:val="001E6D27"/>
    <w:rsid w:val="001E7C4C"/>
    <w:rsid w:val="001F251C"/>
    <w:rsid w:val="001F3689"/>
    <w:rsid w:val="001F37D6"/>
    <w:rsid w:val="001F6934"/>
    <w:rsid w:val="00201C4A"/>
    <w:rsid w:val="002021CC"/>
    <w:rsid w:val="0020295E"/>
    <w:rsid w:val="002039C1"/>
    <w:rsid w:val="00203B90"/>
    <w:rsid w:val="00203F92"/>
    <w:rsid w:val="00204437"/>
    <w:rsid w:val="00205699"/>
    <w:rsid w:val="002072E1"/>
    <w:rsid w:val="0021085F"/>
    <w:rsid w:val="0021110D"/>
    <w:rsid w:val="00211DD9"/>
    <w:rsid w:val="0021498D"/>
    <w:rsid w:val="00214D6B"/>
    <w:rsid w:val="0021530E"/>
    <w:rsid w:val="00222F09"/>
    <w:rsid w:val="00231F26"/>
    <w:rsid w:val="002330B2"/>
    <w:rsid w:val="00234D89"/>
    <w:rsid w:val="002457DB"/>
    <w:rsid w:val="002503B6"/>
    <w:rsid w:val="00252D86"/>
    <w:rsid w:val="002555AD"/>
    <w:rsid w:val="002611F6"/>
    <w:rsid w:val="00262F4A"/>
    <w:rsid w:val="00264059"/>
    <w:rsid w:val="00264320"/>
    <w:rsid w:val="00266906"/>
    <w:rsid w:val="00272A87"/>
    <w:rsid w:val="002733D9"/>
    <w:rsid w:val="002747B0"/>
    <w:rsid w:val="00274FC5"/>
    <w:rsid w:val="002761B0"/>
    <w:rsid w:val="00276565"/>
    <w:rsid w:val="00277C3B"/>
    <w:rsid w:val="00281191"/>
    <w:rsid w:val="00281E3D"/>
    <w:rsid w:val="0028207F"/>
    <w:rsid w:val="00283118"/>
    <w:rsid w:val="00283649"/>
    <w:rsid w:val="002858A7"/>
    <w:rsid w:val="0028640E"/>
    <w:rsid w:val="00291BF8"/>
    <w:rsid w:val="002927AB"/>
    <w:rsid w:val="002944B3"/>
    <w:rsid w:val="00295693"/>
    <w:rsid w:val="00297D02"/>
    <w:rsid w:val="002A177A"/>
    <w:rsid w:val="002A524D"/>
    <w:rsid w:val="002A55C0"/>
    <w:rsid w:val="002A797C"/>
    <w:rsid w:val="002B04C6"/>
    <w:rsid w:val="002B09D3"/>
    <w:rsid w:val="002B2D64"/>
    <w:rsid w:val="002B4620"/>
    <w:rsid w:val="002B78F3"/>
    <w:rsid w:val="002C385E"/>
    <w:rsid w:val="002C4607"/>
    <w:rsid w:val="002C4CFB"/>
    <w:rsid w:val="002C4F07"/>
    <w:rsid w:val="002C4F8F"/>
    <w:rsid w:val="002C55A6"/>
    <w:rsid w:val="002C66F6"/>
    <w:rsid w:val="002C6C49"/>
    <w:rsid w:val="002D147F"/>
    <w:rsid w:val="002D7693"/>
    <w:rsid w:val="002E4EE1"/>
    <w:rsid w:val="002E4F08"/>
    <w:rsid w:val="002E79B8"/>
    <w:rsid w:val="002F0183"/>
    <w:rsid w:val="002F11F5"/>
    <w:rsid w:val="002F1F70"/>
    <w:rsid w:val="002F2174"/>
    <w:rsid w:val="002F2A54"/>
    <w:rsid w:val="002F49C3"/>
    <w:rsid w:val="002F5D16"/>
    <w:rsid w:val="002F7A1C"/>
    <w:rsid w:val="003023B3"/>
    <w:rsid w:val="00303B16"/>
    <w:rsid w:val="00303C9A"/>
    <w:rsid w:val="00303F81"/>
    <w:rsid w:val="0030690B"/>
    <w:rsid w:val="00306D9D"/>
    <w:rsid w:val="0031344D"/>
    <w:rsid w:val="003134BF"/>
    <w:rsid w:val="0031492F"/>
    <w:rsid w:val="003201B1"/>
    <w:rsid w:val="00321790"/>
    <w:rsid w:val="003233E0"/>
    <w:rsid w:val="00325328"/>
    <w:rsid w:val="003300C9"/>
    <w:rsid w:val="0033145F"/>
    <w:rsid w:val="00332D16"/>
    <w:rsid w:val="00332D1F"/>
    <w:rsid w:val="00334295"/>
    <w:rsid w:val="00334D98"/>
    <w:rsid w:val="003367F1"/>
    <w:rsid w:val="0034015F"/>
    <w:rsid w:val="00342132"/>
    <w:rsid w:val="00345010"/>
    <w:rsid w:val="00353C6B"/>
    <w:rsid w:val="003543EA"/>
    <w:rsid w:val="00354917"/>
    <w:rsid w:val="003557C7"/>
    <w:rsid w:val="00355BEC"/>
    <w:rsid w:val="003574D1"/>
    <w:rsid w:val="003605B2"/>
    <w:rsid w:val="00365890"/>
    <w:rsid w:val="00366F5C"/>
    <w:rsid w:val="003745AA"/>
    <w:rsid w:val="00377208"/>
    <w:rsid w:val="00382455"/>
    <w:rsid w:val="003830DE"/>
    <w:rsid w:val="00384BF9"/>
    <w:rsid w:val="003859FC"/>
    <w:rsid w:val="00386A8B"/>
    <w:rsid w:val="003902F2"/>
    <w:rsid w:val="00390F05"/>
    <w:rsid w:val="00391128"/>
    <w:rsid w:val="00392985"/>
    <w:rsid w:val="00392C72"/>
    <w:rsid w:val="00396B15"/>
    <w:rsid w:val="003A06FE"/>
    <w:rsid w:val="003A0A95"/>
    <w:rsid w:val="003A560A"/>
    <w:rsid w:val="003A6B52"/>
    <w:rsid w:val="003B2F19"/>
    <w:rsid w:val="003B5FCD"/>
    <w:rsid w:val="003B6073"/>
    <w:rsid w:val="003B6BD0"/>
    <w:rsid w:val="003B7014"/>
    <w:rsid w:val="003B7A65"/>
    <w:rsid w:val="003C316C"/>
    <w:rsid w:val="003C4CF2"/>
    <w:rsid w:val="003C63D0"/>
    <w:rsid w:val="003C6C3F"/>
    <w:rsid w:val="003D19F5"/>
    <w:rsid w:val="003D500F"/>
    <w:rsid w:val="003D67FF"/>
    <w:rsid w:val="003E0054"/>
    <w:rsid w:val="003E1055"/>
    <w:rsid w:val="003E1BC2"/>
    <w:rsid w:val="003E46BE"/>
    <w:rsid w:val="003E5F9C"/>
    <w:rsid w:val="003E7582"/>
    <w:rsid w:val="003E7742"/>
    <w:rsid w:val="003F061A"/>
    <w:rsid w:val="003F1162"/>
    <w:rsid w:val="003F29EC"/>
    <w:rsid w:val="003F2B56"/>
    <w:rsid w:val="003F3EF9"/>
    <w:rsid w:val="003F5EAB"/>
    <w:rsid w:val="003F6178"/>
    <w:rsid w:val="00400057"/>
    <w:rsid w:val="00401BB5"/>
    <w:rsid w:val="00401FEA"/>
    <w:rsid w:val="00402A2C"/>
    <w:rsid w:val="00404119"/>
    <w:rsid w:val="00404E49"/>
    <w:rsid w:val="004055B1"/>
    <w:rsid w:val="00405B53"/>
    <w:rsid w:val="00406318"/>
    <w:rsid w:val="004108D8"/>
    <w:rsid w:val="00410A61"/>
    <w:rsid w:val="00410BC1"/>
    <w:rsid w:val="0041102B"/>
    <w:rsid w:val="004130B4"/>
    <w:rsid w:val="00413874"/>
    <w:rsid w:val="004152E5"/>
    <w:rsid w:val="00415A21"/>
    <w:rsid w:val="004233BB"/>
    <w:rsid w:val="00423653"/>
    <w:rsid w:val="004264B8"/>
    <w:rsid w:val="004266F7"/>
    <w:rsid w:val="00427D7D"/>
    <w:rsid w:val="004309DF"/>
    <w:rsid w:val="004326CD"/>
    <w:rsid w:val="00432D4C"/>
    <w:rsid w:val="004345C8"/>
    <w:rsid w:val="0043614A"/>
    <w:rsid w:val="004365D0"/>
    <w:rsid w:val="00436E2A"/>
    <w:rsid w:val="004370B6"/>
    <w:rsid w:val="00440B9A"/>
    <w:rsid w:val="00441E03"/>
    <w:rsid w:val="00442867"/>
    <w:rsid w:val="004428E4"/>
    <w:rsid w:val="00445BE2"/>
    <w:rsid w:val="00447423"/>
    <w:rsid w:val="004500F1"/>
    <w:rsid w:val="00452385"/>
    <w:rsid w:val="00453927"/>
    <w:rsid w:val="0045407F"/>
    <w:rsid w:val="004560FD"/>
    <w:rsid w:val="00460DA5"/>
    <w:rsid w:val="00461DAE"/>
    <w:rsid w:val="004621A1"/>
    <w:rsid w:val="004633E7"/>
    <w:rsid w:val="00470B5C"/>
    <w:rsid w:val="00472E6B"/>
    <w:rsid w:val="004731CE"/>
    <w:rsid w:val="00474665"/>
    <w:rsid w:val="00476756"/>
    <w:rsid w:val="0048236B"/>
    <w:rsid w:val="00482FB2"/>
    <w:rsid w:val="004843A8"/>
    <w:rsid w:val="00484ADE"/>
    <w:rsid w:val="004904AF"/>
    <w:rsid w:val="004919C6"/>
    <w:rsid w:val="00491C60"/>
    <w:rsid w:val="00492E39"/>
    <w:rsid w:val="00493423"/>
    <w:rsid w:val="004943CB"/>
    <w:rsid w:val="00494E23"/>
    <w:rsid w:val="00495F14"/>
    <w:rsid w:val="004963C4"/>
    <w:rsid w:val="0049675D"/>
    <w:rsid w:val="004974B4"/>
    <w:rsid w:val="00497A7F"/>
    <w:rsid w:val="004A09DF"/>
    <w:rsid w:val="004A2485"/>
    <w:rsid w:val="004A5838"/>
    <w:rsid w:val="004B0218"/>
    <w:rsid w:val="004B09F6"/>
    <w:rsid w:val="004B1343"/>
    <w:rsid w:val="004B1CFA"/>
    <w:rsid w:val="004B3DFE"/>
    <w:rsid w:val="004B6A45"/>
    <w:rsid w:val="004B7E1E"/>
    <w:rsid w:val="004C12F8"/>
    <w:rsid w:val="004C6564"/>
    <w:rsid w:val="004C6A04"/>
    <w:rsid w:val="004D2F41"/>
    <w:rsid w:val="004D3F8F"/>
    <w:rsid w:val="004D41E9"/>
    <w:rsid w:val="004E07FA"/>
    <w:rsid w:val="004E0D44"/>
    <w:rsid w:val="004E3DAC"/>
    <w:rsid w:val="004E3EA1"/>
    <w:rsid w:val="004F35EE"/>
    <w:rsid w:val="004F5ABC"/>
    <w:rsid w:val="005011AF"/>
    <w:rsid w:val="0050188C"/>
    <w:rsid w:val="005057F5"/>
    <w:rsid w:val="005104C7"/>
    <w:rsid w:val="005118E9"/>
    <w:rsid w:val="00511972"/>
    <w:rsid w:val="00511F3A"/>
    <w:rsid w:val="005124B2"/>
    <w:rsid w:val="0051568F"/>
    <w:rsid w:val="00515C83"/>
    <w:rsid w:val="00516396"/>
    <w:rsid w:val="005165B6"/>
    <w:rsid w:val="00517649"/>
    <w:rsid w:val="00517CAF"/>
    <w:rsid w:val="00523EF6"/>
    <w:rsid w:val="0053088E"/>
    <w:rsid w:val="00532608"/>
    <w:rsid w:val="00533C68"/>
    <w:rsid w:val="00535D6A"/>
    <w:rsid w:val="00542916"/>
    <w:rsid w:val="00543C6C"/>
    <w:rsid w:val="00552646"/>
    <w:rsid w:val="005560F5"/>
    <w:rsid w:val="005575B0"/>
    <w:rsid w:val="0056005B"/>
    <w:rsid w:val="00560685"/>
    <w:rsid w:val="00564415"/>
    <w:rsid w:val="0056448E"/>
    <w:rsid w:val="00570A98"/>
    <w:rsid w:val="0057191B"/>
    <w:rsid w:val="00573774"/>
    <w:rsid w:val="00576D4F"/>
    <w:rsid w:val="00577417"/>
    <w:rsid w:val="00584D5F"/>
    <w:rsid w:val="0058629F"/>
    <w:rsid w:val="00587EAC"/>
    <w:rsid w:val="0059079F"/>
    <w:rsid w:val="00592153"/>
    <w:rsid w:val="00594695"/>
    <w:rsid w:val="00595E95"/>
    <w:rsid w:val="00597C3C"/>
    <w:rsid w:val="005A14F3"/>
    <w:rsid w:val="005A24E5"/>
    <w:rsid w:val="005A5112"/>
    <w:rsid w:val="005A57D7"/>
    <w:rsid w:val="005A6A9A"/>
    <w:rsid w:val="005A6CBF"/>
    <w:rsid w:val="005B1AC5"/>
    <w:rsid w:val="005B2FFB"/>
    <w:rsid w:val="005B3020"/>
    <w:rsid w:val="005B3DD2"/>
    <w:rsid w:val="005B4DA6"/>
    <w:rsid w:val="005B4FD0"/>
    <w:rsid w:val="005B557D"/>
    <w:rsid w:val="005B7905"/>
    <w:rsid w:val="005C1601"/>
    <w:rsid w:val="005C2AA1"/>
    <w:rsid w:val="005C4738"/>
    <w:rsid w:val="005C544D"/>
    <w:rsid w:val="005C763F"/>
    <w:rsid w:val="005D0E44"/>
    <w:rsid w:val="005D2757"/>
    <w:rsid w:val="005D6087"/>
    <w:rsid w:val="005D637A"/>
    <w:rsid w:val="005D63CD"/>
    <w:rsid w:val="005D7657"/>
    <w:rsid w:val="005E0624"/>
    <w:rsid w:val="005E0FEC"/>
    <w:rsid w:val="005E1D3C"/>
    <w:rsid w:val="005E25B3"/>
    <w:rsid w:val="005E2B01"/>
    <w:rsid w:val="005E4DED"/>
    <w:rsid w:val="005E6EA0"/>
    <w:rsid w:val="005F2C12"/>
    <w:rsid w:val="005F6A1D"/>
    <w:rsid w:val="005F7BF3"/>
    <w:rsid w:val="00601C85"/>
    <w:rsid w:val="0060287F"/>
    <w:rsid w:val="00604AB3"/>
    <w:rsid w:val="00604B95"/>
    <w:rsid w:val="00604F8A"/>
    <w:rsid w:val="006078ED"/>
    <w:rsid w:val="00617A1C"/>
    <w:rsid w:val="00621339"/>
    <w:rsid w:val="006252FE"/>
    <w:rsid w:val="006255DF"/>
    <w:rsid w:val="006256A0"/>
    <w:rsid w:val="00626A80"/>
    <w:rsid w:val="00626D96"/>
    <w:rsid w:val="006278E5"/>
    <w:rsid w:val="00630913"/>
    <w:rsid w:val="006316BC"/>
    <w:rsid w:val="00633019"/>
    <w:rsid w:val="0063418D"/>
    <w:rsid w:val="006345D2"/>
    <w:rsid w:val="00634AD4"/>
    <w:rsid w:val="00640CBA"/>
    <w:rsid w:val="006414FF"/>
    <w:rsid w:val="0064179E"/>
    <w:rsid w:val="00641B12"/>
    <w:rsid w:val="00642AD2"/>
    <w:rsid w:val="00644D3E"/>
    <w:rsid w:val="006464A8"/>
    <w:rsid w:val="00652C1F"/>
    <w:rsid w:val="00653AF1"/>
    <w:rsid w:val="00654A51"/>
    <w:rsid w:val="0066046A"/>
    <w:rsid w:val="00663A9F"/>
    <w:rsid w:val="00665E0D"/>
    <w:rsid w:val="00666C02"/>
    <w:rsid w:val="006673ED"/>
    <w:rsid w:val="006713DD"/>
    <w:rsid w:val="0067573E"/>
    <w:rsid w:val="00676370"/>
    <w:rsid w:val="00687951"/>
    <w:rsid w:val="0069010D"/>
    <w:rsid w:val="00695235"/>
    <w:rsid w:val="00695560"/>
    <w:rsid w:val="00697799"/>
    <w:rsid w:val="006A35FB"/>
    <w:rsid w:val="006A38AC"/>
    <w:rsid w:val="006A572F"/>
    <w:rsid w:val="006A71F0"/>
    <w:rsid w:val="006B0BF2"/>
    <w:rsid w:val="006B0F3D"/>
    <w:rsid w:val="006B1051"/>
    <w:rsid w:val="006B1C47"/>
    <w:rsid w:val="006B2D31"/>
    <w:rsid w:val="006B6152"/>
    <w:rsid w:val="006B6698"/>
    <w:rsid w:val="006C060F"/>
    <w:rsid w:val="006C1E59"/>
    <w:rsid w:val="006C6322"/>
    <w:rsid w:val="006D4534"/>
    <w:rsid w:val="006E0478"/>
    <w:rsid w:val="006E2B78"/>
    <w:rsid w:val="006E4674"/>
    <w:rsid w:val="006E5583"/>
    <w:rsid w:val="006E5F1A"/>
    <w:rsid w:val="006F0482"/>
    <w:rsid w:val="006F19EC"/>
    <w:rsid w:val="006F5795"/>
    <w:rsid w:val="006F5F9D"/>
    <w:rsid w:val="0070125E"/>
    <w:rsid w:val="00701F0F"/>
    <w:rsid w:val="007028EF"/>
    <w:rsid w:val="00705BF4"/>
    <w:rsid w:val="0070600C"/>
    <w:rsid w:val="00710736"/>
    <w:rsid w:val="00710EDD"/>
    <w:rsid w:val="00711440"/>
    <w:rsid w:val="00712C6D"/>
    <w:rsid w:val="00712FEA"/>
    <w:rsid w:val="00714903"/>
    <w:rsid w:val="00714FF2"/>
    <w:rsid w:val="00716C46"/>
    <w:rsid w:val="00716C68"/>
    <w:rsid w:val="00720923"/>
    <w:rsid w:val="00720B40"/>
    <w:rsid w:val="007215DD"/>
    <w:rsid w:val="007238B3"/>
    <w:rsid w:val="0072710B"/>
    <w:rsid w:val="007273C0"/>
    <w:rsid w:val="00727A0E"/>
    <w:rsid w:val="007302B0"/>
    <w:rsid w:val="00730A10"/>
    <w:rsid w:val="007349EF"/>
    <w:rsid w:val="007372CD"/>
    <w:rsid w:val="0074022B"/>
    <w:rsid w:val="0074309F"/>
    <w:rsid w:val="007431C7"/>
    <w:rsid w:val="00743954"/>
    <w:rsid w:val="00744164"/>
    <w:rsid w:val="007446B4"/>
    <w:rsid w:val="00745A8A"/>
    <w:rsid w:val="007462E2"/>
    <w:rsid w:val="00750D6D"/>
    <w:rsid w:val="00757D8D"/>
    <w:rsid w:val="0076083E"/>
    <w:rsid w:val="007615A0"/>
    <w:rsid w:val="007619EE"/>
    <w:rsid w:val="00761C73"/>
    <w:rsid w:val="007628FE"/>
    <w:rsid w:val="00762D4A"/>
    <w:rsid w:val="00763FDE"/>
    <w:rsid w:val="007646BC"/>
    <w:rsid w:val="007648BC"/>
    <w:rsid w:val="00767A99"/>
    <w:rsid w:val="00770E5B"/>
    <w:rsid w:val="00771F0D"/>
    <w:rsid w:val="00773019"/>
    <w:rsid w:val="00775BB3"/>
    <w:rsid w:val="00776475"/>
    <w:rsid w:val="0077676A"/>
    <w:rsid w:val="00777252"/>
    <w:rsid w:val="00777EA5"/>
    <w:rsid w:val="0078028E"/>
    <w:rsid w:val="00781238"/>
    <w:rsid w:val="007819FE"/>
    <w:rsid w:val="00782E9E"/>
    <w:rsid w:val="0078365E"/>
    <w:rsid w:val="00783795"/>
    <w:rsid w:val="00783861"/>
    <w:rsid w:val="007838A4"/>
    <w:rsid w:val="00785ED6"/>
    <w:rsid w:val="00786A80"/>
    <w:rsid w:val="00787996"/>
    <w:rsid w:val="007A166F"/>
    <w:rsid w:val="007A188F"/>
    <w:rsid w:val="007A199A"/>
    <w:rsid w:val="007A3CE5"/>
    <w:rsid w:val="007A4667"/>
    <w:rsid w:val="007A48FD"/>
    <w:rsid w:val="007A688D"/>
    <w:rsid w:val="007A6F26"/>
    <w:rsid w:val="007A7201"/>
    <w:rsid w:val="007B0647"/>
    <w:rsid w:val="007B2AF0"/>
    <w:rsid w:val="007B489A"/>
    <w:rsid w:val="007B4BF7"/>
    <w:rsid w:val="007B5A08"/>
    <w:rsid w:val="007B7BD0"/>
    <w:rsid w:val="007C3024"/>
    <w:rsid w:val="007C574B"/>
    <w:rsid w:val="007C6959"/>
    <w:rsid w:val="007C7380"/>
    <w:rsid w:val="007D09EB"/>
    <w:rsid w:val="007D41F7"/>
    <w:rsid w:val="007D6261"/>
    <w:rsid w:val="007E1CD5"/>
    <w:rsid w:val="007E21B1"/>
    <w:rsid w:val="007E2FC4"/>
    <w:rsid w:val="007E4824"/>
    <w:rsid w:val="007F0F2E"/>
    <w:rsid w:val="007F0F37"/>
    <w:rsid w:val="007F1CEB"/>
    <w:rsid w:val="007F3944"/>
    <w:rsid w:val="007F3CF6"/>
    <w:rsid w:val="007F4CDC"/>
    <w:rsid w:val="007F70E6"/>
    <w:rsid w:val="007F7525"/>
    <w:rsid w:val="007F796B"/>
    <w:rsid w:val="007F7E48"/>
    <w:rsid w:val="00802B3C"/>
    <w:rsid w:val="00802C8B"/>
    <w:rsid w:val="00804E9B"/>
    <w:rsid w:val="008052E1"/>
    <w:rsid w:val="0080558F"/>
    <w:rsid w:val="008059BD"/>
    <w:rsid w:val="0080624B"/>
    <w:rsid w:val="0080765D"/>
    <w:rsid w:val="00807CD3"/>
    <w:rsid w:val="00810C33"/>
    <w:rsid w:val="00811CDE"/>
    <w:rsid w:val="00811D57"/>
    <w:rsid w:val="00811F7E"/>
    <w:rsid w:val="00812021"/>
    <w:rsid w:val="00812599"/>
    <w:rsid w:val="00812918"/>
    <w:rsid w:val="00813AE1"/>
    <w:rsid w:val="00814EA2"/>
    <w:rsid w:val="0081562F"/>
    <w:rsid w:val="00817371"/>
    <w:rsid w:val="0081756B"/>
    <w:rsid w:val="00817AE4"/>
    <w:rsid w:val="008224DB"/>
    <w:rsid w:val="00822C03"/>
    <w:rsid w:val="00826EB3"/>
    <w:rsid w:val="0082767E"/>
    <w:rsid w:val="008315AE"/>
    <w:rsid w:val="00831C08"/>
    <w:rsid w:val="00833C43"/>
    <w:rsid w:val="00835BA2"/>
    <w:rsid w:val="0083640B"/>
    <w:rsid w:val="00836D3C"/>
    <w:rsid w:val="0083796D"/>
    <w:rsid w:val="00840D46"/>
    <w:rsid w:val="0084304F"/>
    <w:rsid w:val="00845AA2"/>
    <w:rsid w:val="00847124"/>
    <w:rsid w:val="00847E2A"/>
    <w:rsid w:val="00850896"/>
    <w:rsid w:val="00852EB5"/>
    <w:rsid w:val="00852F1C"/>
    <w:rsid w:val="00854974"/>
    <w:rsid w:val="00857044"/>
    <w:rsid w:val="008576C7"/>
    <w:rsid w:val="0086146F"/>
    <w:rsid w:val="008658E9"/>
    <w:rsid w:val="00867A13"/>
    <w:rsid w:val="00867B20"/>
    <w:rsid w:val="00870F93"/>
    <w:rsid w:val="008720EA"/>
    <w:rsid w:val="00872759"/>
    <w:rsid w:val="00873A94"/>
    <w:rsid w:val="0087412E"/>
    <w:rsid w:val="00875420"/>
    <w:rsid w:val="00875B8B"/>
    <w:rsid w:val="00877023"/>
    <w:rsid w:val="00877E88"/>
    <w:rsid w:val="00880FD1"/>
    <w:rsid w:val="00882D5E"/>
    <w:rsid w:val="00882E9C"/>
    <w:rsid w:val="008830B5"/>
    <w:rsid w:val="00884FA8"/>
    <w:rsid w:val="0088721A"/>
    <w:rsid w:val="00887EED"/>
    <w:rsid w:val="00892F00"/>
    <w:rsid w:val="00893B7A"/>
    <w:rsid w:val="0089538C"/>
    <w:rsid w:val="00896225"/>
    <w:rsid w:val="00896D5F"/>
    <w:rsid w:val="00897704"/>
    <w:rsid w:val="008A1097"/>
    <w:rsid w:val="008A12F2"/>
    <w:rsid w:val="008A1F02"/>
    <w:rsid w:val="008A22A4"/>
    <w:rsid w:val="008A2506"/>
    <w:rsid w:val="008A2764"/>
    <w:rsid w:val="008A3A97"/>
    <w:rsid w:val="008A7020"/>
    <w:rsid w:val="008A76E6"/>
    <w:rsid w:val="008A788C"/>
    <w:rsid w:val="008B1A81"/>
    <w:rsid w:val="008B29E2"/>
    <w:rsid w:val="008B2E89"/>
    <w:rsid w:val="008B3758"/>
    <w:rsid w:val="008B4A75"/>
    <w:rsid w:val="008B4AE9"/>
    <w:rsid w:val="008B65BD"/>
    <w:rsid w:val="008C064C"/>
    <w:rsid w:val="008C1233"/>
    <w:rsid w:val="008C3CF0"/>
    <w:rsid w:val="008C4996"/>
    <w:rsid w:val="008C61C2"/>
    <w:rsid w:val="008C6957"/>
    <w:rsid w:val="008C6D00"/>
    <w:rsid w:val="008C77F1"/>
    <w:rsid w:val="008D2038"/>
    <w:rsid w:val="008D53A9"/>
    <w:rsid w:val="008D599A"/>
    <w:rsid w:val="008D5B24"/>
    <w:rsid w:val="008E15B1"/>
    <w:rsid w:val="008E3AE2"/>
    <w:rsid w:val="008E56B1"/>
    <w:rsid w:val="008E73D4"/>
    <w:rsid w:val="008F2BA7"/>
    <w:rsid w:val="008F30DA"/>
    <w:rsid w:val="008F3D6B"/>
    <w:rsid w:val="008F653C"/>
    <w:rsid w:val="00903541"/>
    <w:rsid w:val="009040FE"/>
    <w:rsid w:val="0090678A"/>
    <w:rsid w:val="0090679E"/>
    <w:rsid w:val="00906C08"/>
    <w:rsid w:val="009114B7"/>
    <w:rsid w:val="00911CBE"/>
    <w:rsid w:val="009171A1"/>
    <w:rsid w:val="0092052C"/>
    <w:rsid w:val="00922ED0"/>
    <w:rsid w:val="0092455B"/>
    <w:rsid w:val="00924CC4"/>
    <w:rsid w:val="00925E2F"/>
    <w:rsid w:val="00926E59"/>
    <w:rsid w:val="00933C3B"/>
    <w:rsid w:val="00935A7F"/>
    <w:rsid w:val="00937EBE"/>
    <w:rsid w:val="00940DBE"/>
    <w:rsid w:val="00941155"/>
    <w:rsid w:val="009412AC"/>
    <w:rsid w:val="00941808"/>
    <w:rsid w:val="00942150"/>
    <w:rsid w:val="0094402E"/>
    <w:rsid w:val="009443AD"/>
    <w:rsid w:val="009457E3"/>
    <w:rsid w:val="009459E9"/>
    <w:rsid w:val="00946472"/>
    <w:rsid w:val="00947AE2"/>
    <w:rsid w:val="00951009"/>
    <w:rsid w:val="0095157B"/>
    <w:rsid w:val="00952919"/>
    <w:rsid w:val="00953BB0"/>
    <w:rsid w:val="00956DA4"/>
    <w:rsid w:val="00957309"/>
    <w:rsid w:val="00960A2F"/>
    <w:rsid w:val="009615FA"/>
    <w:rsid w:val="00961784"/>
    <w:rsid w:val="00963959"/>
    <w:rsid w:val="00963B71"/>
    <w:rsid w:val="009701A1"/>
    <w:rsid w:val="00971A16"/>
    <w:rsid w:val="00974CE8"/>
    <w:rsid w:val="00976248"/>
    <w:rsid w:val="0098185B"/>
    <w:rsid w:val="00983185"/>
    <w:rsid w:val="00984B3C"/>
    <w:rsid w:val="00984C84"/>
    <w:rsid w:val="00985D37"/>
    <w:rsid w:val="00987640"/>
    <w:rsid w:val="00992A3E"/>
    <w:rsid w:val="00993883"/>
    <w:rsid w:val="009955FB"/>
    <w:rsid w:val="00996515"/>
    <w:rsid w:val="0099743F"/>
    <w:rsid w:val="00997951"/>
    <w:rsid w:val="009A2DB5"/>
    <w:rsid w:val="009A3558"/>
    <w:rsid w:val="009A5012"/>
    <w:rsid w:val="009A5C9E"/>
    <w:rsid w:val="009A74B5"/>
    <w:rsid w:val="009A7884"/>
    <w:rsid w:val="009A78CF"/>
    <w:rsid w:val="009A7932"/>
    <w:rsid w:val="009B3B1B"/>
    <w:rsid w:val="009B3DB7"/>
    <w:rsid w:val="009B43FE"/>
    <w:rsid w:val="009B512B"/>
    <w:rsid w:val="009B714E"/>
    <w:rsid w:val="009C2B0F"/>
    <w:rsid w:val="009C2D0C"/>
    <w:rsid w:val="009C744E"/>
    <w:rsid w:val="009D1747"/>
    <w:rsid w:val="009D1750"/>
    <w:rsid w:val="009D2360"/>
    <w:rsid w:val="009D3E2B"/>
    <w:rsid w:val="009E1B58"/>
    <w:rsid w:val="009E25A1"/>
    <w:rsid w:val="009E376D"/>
    <w:rsid w:val="009E5001"/>
    <w:rsid w:val="009E68A0"/>
    <w:rsid w:val="009E6BAE"/>
    <w:rsid w:val="009F0575"/>
    <w:rsid w:val="009F102F"/>
    <w:rsid w:val="009F66A0"/>
    <w:rsid w:val="009F753A"/>
    <w:rsid w:val="009F7A60"/>
    <w:rsid w:val="009F7D4E"/>
    <w:rsid w:val="00A005BB"/>
    <w:rsid w:val="00A00DAF"/>
    <w:rsid w:val="00A04796"/>
    <w:rsid w:val="00A053D3"/>
    <w:rsid w:val="00A05876"/>
    <w:rsid w:val="00A05D5B"/>
    <w:rsid w:val="00A06AC7"/>
    <w:rsid w:val="00A06D9C"/>
    <w:rsid w:val="00A10B9D"/>
    <w:rsid w:val="00A10D7F"/>
    <w:rsid w:val="00A12B12"/>
    <w:rsid w:val="00A13EF9"/>
    <w:rsid w:val="00A14EFC"/>
    <w:rsid w:val="00A1796A"/>
    <w:rsid w:val="00A22219"/>
    <w:rsid w:val="00A24D47"/>
    <w:rsid w:val="00A257EA"/>
    <w:rsid w:val="00A2614B"/>
    <w:rsid w:val="00A26D4B"/>
    <w:rsid w:val="00A27192"/>
    <w:rsid w:val="00A33DEA"/>
    <w:rsid w:val="00A3515A"/>
    <w:rsid w:val="00A3747D"/>
    <w:rsid w:val="00A4012F"/>
    <w:rsid w:val="00A40C45"/>
    <w:rsid w:val="00A51243"/>
    <w:rsid w:val="00A51788"/>
    <w:rsid w:val="00A52CFD"/>
    <w:rsid w:val="00A54E2C"/>
    <w:rsid w:val="00A55CBC"/>
    <w:rsid w:val="00A56373"/>
    <w:rsid w:val="00A57C3A"/>
    <w:rsid w:val="00A637C7"/>
    <w:rsid w:val="00A64942"/>
    <w:rsid w:val="00A65EA1"/>
    <w:rsid w:val="00A67C35"/>
    <w:rsid w:val="00A7052E"/>
    <w:rsid w:val="00A71224"/>
    <w:rsid w:val="00A71F43"/>
    <w:rsid w:val="00A72179"/>
    <w:rsid w:val="00A72731"/>
    <w:rsid w:val="00A72C3A"/>
    <w:rsid w:val="00A73FEF"/>
    <w:rsid w:val="00A74CE1"/>
    <w:rsid w:val="00A75C00"/>
    <w:rsid w:val="00A75DE2"/>
    <w:rsid w:val="00A774DA"/>
    <w:rsid w:val="00A81385"/>
    <w:rsid w:val="00A81848"/>
    <w:rsid w:val="00A82A96"/>
    <w:rsid w:val="00A844E3"/>
    <w:rsid w:val="00A854A4"/>
    <w:rsid w:val="00A8645E"/>
    <w:rsid w:val="00A9096A"/>
    <w:rsid w:val="00A90FA8"/>
    <w:rsid w:val="00A921A1"/>
    <w:rsid w:val="00A9590E"/>
    <w:rsid w:val="00AA4107"/>
    <w:rsid w:val="00AA5061"/>
    <w:rsid w:val="00AA64B2"/>
    <w:rsid w:val="00AA6E8F"/>
    <w:rsid w:val="00AB006F"/>
    <w:rsid w:val="00AB140E"/>
    <w:rsid w:val="00AB17CB"/>
    <w:rsid w:val="00AB1B17"/>
    <w:rsid w:val="00AB1C90"/>
    <w:rsid w:val="00AB1D51"/>
    <w:rsid w:val="00AB30F1"/>
    <w:rsid w:val="00AB318D"/>
    <w:rsid w:val="00AB3328"/>
    <w:rsid w:val="00AB3735"/>
    <w:rsid w:val="00AB3D60"/>
    <w:rsid w:val="00AB4737"/>
    <w:rsid w:val="00AB4785"/>
    <w:rsid w:val="00AB4E9A"/>
    <w:rsid w:val="00AB6A42"/>
    <w:rsid w:val="00AC0955"/>
    <w:rsid w:val="00AC0FD4"/>
    <w:rsid w:val="00AC261E"/>
    <w:rsid w:val="00AC2A1F"/>
    <w:rsid w:val="00AC377E"/>
    <w:rsid w:val="00AC42B8"/>
    <w:rsid w:val="00AC738C"/>
    <w:rsid w:val="00AD0E77"/>
    <w:rsid w:val="00AD2A82"/>
    <w:rsid w:val="00AD3D8F"/>
    <w:rsid w:val="00AD3EC8"/>
    <w:rsid w:val="00AD46D9"/>
    <w:rsid w:val="00AD65A7"/>
    <w:rsid w:val="00AE0C21"/>
    <w:rsid w:val="00AE2320"/>
    <w:rsid w:val="00AE345D"/>
    <w:rsid w:val="00AE41C9"/>
    <w:rsid w:val="00AE77B1"/>
    <w:rsid w:val="00AF011C"/>
    <w:rsid w:val="00AF250C"/>
    <w:rsid w:val="00AF2ACD"/>
    <w:rsid w:val="00AF2BBD"/>
    <w:rsid w:val="00AF375B"/>
    <w:rsid w:val="00AF4051"/>
    <w:rsid w:val="00AF4105"/>
    <w:rsid w:val="00AF62E8"/>
    <w:rsid w:val="00AF65EA"/>
    <w:rsid w:val="00AF6D67"/>
    <w:rsid w:val="00AF7C33"/>
    <w:rsid w:val="00B01CE3"/>
    <w:rsid w:val="00B02CEC"/>
    <w:rsid w:val="00B03719"/>
    <w:rsid w:val="00B064B3"/>
    <w:rsid w:val="00B077B6"/>
    <w:rsid w:val="00B11495"/>
    <w:rsid w:val="00B1284A"/>
    <w:rsid w:val="00B13922"/>
    <w:rsid w:val="00B13D24"/>
    <w:rsid w:val="00B14DE0"/>
    <w:rsid w:val="00B14F59"/>
    <w:rsid w:val="00B15E1B"/>
    <w:rsid w:val="00B17A90"/>
    <w:rsid w:val="00B228CA"/>
    <w:rsid w:val="00B23639"/>
    <w:rsid w:val="00B238FF"/>
    <w:rsid w:val="00B24553"/>
    <w:rsid w:val="00B247D2"/>
    <w:rsid w:val="00B26C98"/>
    <w:rsid w:val="00B32E4D"/>
    <w:rsid w:val="00B33F0F"/>
    <w:rsid w:val="00B3480C"/>
    <w:rsid w:val="00B34F74"/>
    <w:rsid w:val="00B35D29"/>
    <w:rsid w:val="00B361F2"/>
    <w:rsid w:val="00B3715F"/>
    <w:rsid w:val="00B37D60"/>
    <w:rsid w:val="00B422FF"/>
    <w:rsid w:val="00B42CB4"/>
    <w:rsid w:val="00B42D01"/>
    <w:rsid w:val="00B4436B"/>
    <w:rsid w:val="00B4532A"/>
    <w:rsid w:val="00B476A5"/>
    <w:rsid w:val="00B4772F"/>
    <w:rsid w:val="00B50082"/>
    <w:rsid w:val="00B50A81"/>
    <w:rsid w:val="00B53DC0"/>
    <w:rsid w:val="00B55449"/>
    <w:rsid w:val="00B56DC8"/>
    <w:rsid w:val="00B57F38"/>
    <w:rsid w:val="00B610C4"/>
    <w:rsid w:val="00B61511"/>
    <w:rsid w:val="00B6165F"/>
    <w:rsid w:val="00B636BC"/>
    <w:rsid w:val="00B6569A"/>
    <w:rsid w:val="00B67981"/>
    <w:rsid w:val="00B70A45"/>
    <w:rsid w:val="00B7617F"/>
    <w:rsid w:val="00B8025F"/>
    <w:rsid w:val="00B85149"/>
    <w:rsid w:val="00B851A1"/>
    <w:rsid w:val="00B856C6"/>
    <w:rsid w:val="00B8700E"/>
    <w:rsid w:val="00B87DD2"/>
    <w:rsid w:val="00B9051C"/>
    <w:rsid w:val="00B91CB9"/>
    <w:rsid w:val="00B91DAD"/>
    <w:rsid w:val="00B94CAD"/>
    <w:rsid w:val="00BA321C"/>
    <w:rsid w:val="00BA474A"/>
    <w:rsid w:val="00BA4A1D"/>
    <w:rsid w:val="00BA504E"/>
    <w:rsid w:val="00BA5BE1"/>
    <w:rsid w:val="00BB1A10"/>
    <w:rsid w:val="00BB3BC5"/>
    <w:rsid w:val="00BB6F69"/>
    <w:rsid w:val="00BC08C5"/>
    <w:rsid w:val="00BC0F9E"/>
    <w:rsid w:val="00BC1104"/>
    <w:rsid w:val="00BC1C06"/>
    <w:rsid w:val="00BC2E18"/>
    <w:rsid w:val="00BC2E43"/>
    <w:rsid w:val="00BC3871"/>
    <w:rsid w:val="00BC67BB"/>
    <w:rsid w:val="00BD7205"/>
    <w:rsid w:val="00BD76D6"/>
    <w:rsid w:val="00BE007A"/>
    <w:rsid w:val="00BE16B1"/>
    <w:rsid w:val="00BE1B53"/>
    <w:rsid w:val="00BE4A20"/>
    <w:rsid w:val="00BE51A0"/>
    <w:rsid w:val="00BE5F0A"/>
    <w:rsid w:val="00BE7490"/>
    <w:rsid w:val="00BF05AE"/>
    <w:rsid w:val="00BF4405"/>
    <w:rsid w:val="00BF553B"/>
    <w:rsid w:val="00BF671B"/>
    <w:rsid w:val="00BF7EBD"/>
    <w:rsid w:val="00C010B8"/>
    <w:rsid w:val="00C021A4"/>
    <w:rsid w:val="00C031B3"/>
    <w:rsid w:val="00C07CC1"/>
    <w:rsid w:val="00C114C6"/>
    <w:rsid w:val="00C11A44"/>
    <w:rsid w:val="00C1251A"/>
    <w:rsid w:val="00C15267"/>
    <w:rsid w:val="00C16ED8"/>
    <w:rsid w:val="00C22CD7"/>
    <w:rsid w:val="00C22D96"/>
    <w:rsid w:val="00C2349F"/>
    <w:rsid w:val="00C24DD5"/>
    <w:rsid w:val="00C25102"/>
    <w:rsid w:val="00C25F84"/>
    <w:rsid w:val="00C34CC6"/>
    <w:rsid w:val="00C37E6D"/>
    <w:rsid w:val="00C40D8B"/>
    <w:rsid w:val="00C428C6"/>
    <w:rsid w:val="00C434C2"/>
    <w:rsid w:val="00C4355C"/>
    <w:rsid w:val="00C50450"/>
    <w:rsid w:val="00C528A7"/>
    <w:rsid w:val="00C6145A"/>
    <w:rsid w:val="00C620B4"/>
    <w:rsid w:val="00C62CE5"/>
    <w:rsid w:val="00C63813"/>
    <w:rsid w:val="00C640DC"/>
    <w:rsid w:val="00C648CA"/>
    <w:rsid w:val="00C66C79"/>
    <w:rsid w:val="00C70500"/>
    <w:rsid w:val="00C71893"/>
    <w:rsid w:val="00C72FDD"/>
    <w:rsid w:val="00C734AB"/>
    <w:rsid w:val="00C73D8E"/>
    <w:rsid w:val="00C747C6"/>
    <w:rsid w:val="00C76004"/>
    <w:rsid w:val="00C76FAD"/>
    <w:rsid w:val="00C81CF4"/>
    <w:rsid w:val="00C84403"/>
    <w:rsid w:val="00C85580"/>
    <w:rsid w:val="00C955F4"/>
    <w:rsid w:val="00C9575D"/>
    <w:rsid w:val="00C958FE"/>
    <w:rsid w:val="00C95A15"/>
    <w:rsid w:val="00C97441"/>
    <w:rsid w:val="00C97DA4"/>
    <w:rsid w:val="00C97E92"/>
    <w:rsid w:val="00CA2942"/>
    <w:rsid w:val="00CA415A"/>
    <w:rsid w:val="00CA46CC"/>
    <w:rsid w:val="00CA4FD3"/>
    <w:rsid w:val="00CA5557"/>
    <w:rsid w:val="00CB16E6"/>
    <w:rsid w:val="00CB1BE1"/>
    <w:rsid w:val="00CB2055"/>
    <w:rsid w:val="00CB26D6"/>
    <w:rsid w:val="00CB56D0"/>
    <w:rsid w:val="00CB5F5C"/>
    <w:rsid w:val="00CB6107"/>
    <w:rsid w:val="00CC25E7"/>
    <w:rsid w:val="00CC2766"/>
    <w:rsid w:val="00CC2C6A"/>
    <w:rsid w:val="00CC5205"/>
    <w:rsid w:val="00CC5F93"/>
    <w:rsid w:val="00CC71EE"/>
    <w:rsid w:val="00CC7AEF"/>
    <w:rsid w:val="00CD25EF"/>
    <w:rsid w:val="00CD38E3"/>
    <w:rsid w:val="00CD39DE"/>
    <w:rsid w:val="00CD558A"/>
    <w:rsid w:val="00CD598A"/>
    <w:rsid w:val="00CE4033"/>
    <w:rsid w:val="00CE47DB"/>
    <w:rsid w:val="00CE6A33"/>
    <w:rsid w:val="00CE6B20"/>
    <w:rsid w:val="00CF06FE"/>
    <w:rsid w:val="00CF1017"/>
    <w:rsid w:val="00CF2BB9"/>
    <w:rsid w:val="00CF344E"/>
    <w:rsid w:val="00CF63EF"/>
    <w:rsid w:val="00D01377"/>
    <w:rsid w:val="00D01E72"/>
    <w:rsid w:val="00D05087"/>
    <w:rsid w:val="00D06A62"/>
    <w:rsid w:val="00D06C8C"/>
    <w:rsid w:val="00D107F2"/>
    <w:rsid w:val="00D11A1B"/>
    <w:rsid w:val="00D11E79"/>
    <w:rsid w:val="00D13AA9"/>
    <w:rsid w:val="00D1497A"/>
    <w:rsid w:val="00D16EBB"/>
    <w:rsid w:val="00D1701F"/>
    <w:rsid w:val="00D170A1"/>
    <w:rsid w:val="00D17BC8"/>
    <w:rsid w:val="00D20D8F"/>
    <w:rsid w:val="00D235E9"/>
    <w:rsid w:val="00D26316"/>
    <w:rsid w:val="00D26D41"/>
    <w:rsid w:val="00D27573"/>
    <w:rsid w:val="00D30D82"/>
    <w:rsid w:val="00D3166F"/>
    <w:rsid w:val="00D3189A"/>
    <w:rsid w:val="00D3268B"/>
    <w:rsid w:val="00D32954"/>
    <w:rsid w:val="00D346A8"/>
    <w:rsid w:val="00D376D5"/>
    <w:rsid w:val="00D43562"/>
    <w:rsid w:val="00D44ABA"/>
    <w:rsid w:val="00D45D2F"/>
    <w:rsid w:val="00D45E6D"/>
    <w:rsid w:val="00D46372"/>
    <w:rsid w:val="00D50E8A"/>
    <w:rsid w:val="00D51C86"/>
    <w:rsid w:val="00D5499D"/>
    <w:rsid w:val="00D56C91"/>
    <w:rsid w:val="00D5784A"/>
    <w:rsid w:val="00D61E8A"/>
    <w:rsid w:val="00D6625F"/>
    <w:rsid w:val="00D676A0"/>
    <w:rsid w:val="00D7012F"/>
    <w:rsid w:val="00D70848"/>
    <w:rsid w:val="00D73640"/>
    <w:rsid w:val="00D7486C"/>
    <w:rsid w:val="00D74A98"/>
    <w:rsid w:val="00D74EAA"/>
    <w:rsid w:val="00D750E7"/>
    <w:rsid w:val="00D80FF0"/>
    <w:rsid w:val="00D86936"/>
    <w:rsid w:val="00D86B0F"/>
    <w:rsid w:val="00D87959"/>
    <w:rsid w:val="00D90AAE"/>
    <w:rsid w:val="00D930BA"/>
    <w:rsid w:val="00D933A3"/>
    <w:rsid w:val="00D935F6"/>
    <w:rsid w:val="00D93A9A"/>
    <w:rsid w:val="00D9408B"/>
    <w:rsid w:val="00D94211"/>
    <w:rsid w:val="00D945F4"/>
    <w:rsid w:val="00D95D0E"/>
    <w:rsid w:val="00D96F67"/>
    <w:rsid w:val="00D971E4"/>
    <w:rsid w:val="00DA01FC"/>
    <w:rsid w:val="00DA14D4"/>
    <w:rsid w:val="00DA291A"/>
    <w:rsid w:val="00DA2CD9"/>
    <w:rsid w:val="00DB3373"/>
    <w:rsid w:val="00DB38A9"/>
    <w:rsid w:val="00DB3A50"/>
    <w:rsid w:val="00DB45FD"/>
    <w:rsid w:val="00DB78C2"/>
    <w:rsid w:val="00DC368F"/>
    <w:rsid w:val="00DC5344"/>
    <w:rsid w:val="00DC5E6E"/>
    <w:rsid w:val="00DC6FA6"/>
    <w:rsid w:val="00DD0AFE"/>
    <w:rsid w:val="00DD5CD3"/>
    <w:rsid w:val="00DD7E86"/>
    <w:rsid w:val="00DE34E5"/>
    <w:rsid w:val="00DE3A4F"/>
    <w:rsid w:val="00DE415D"/>
    <w:rsid w:val="00DE5A2B"/>
    <w:rsid w:val="00DE608E"/>
    <w:rsid w:val="00DF3D4C"/>
    <w:rsid w:val="00DF682A"/>
    <w:rsid w:val="00DF781E"/>
    <w:rsid w:val="00E003FD"/>
    <w:rsid w:val="00E02309"/>
    <w:rsid w:val="00E023E2"/>
    <w:rsid w:val="00E04982"/>
    <w:rsid w:val="00E073FA"/>
    <w:rsid w:val="00E1373E"/>
    <w:rsid w:val="00E1452D"/>
    <w:rsid w:val="00E157BD"/>
    <w:rsid w:val="00E15D28"/>
    <w:rsid w:val="00E160F8"/>
    <w:rsid w:val="00E226EF"/>
    <w:rsid w:val="00E23337"/>
    <w:rsid w:val="00E24665"/>
    <w:rsid w:val="00E24795"/>
    <w:rsid w:val="00E25AAB"/>
    <w:rsid w:val="00E27FD3"/>
    <w:rsid w:val="00E31F43"/>
    <w:rsid w:val="00E33DB9"/>
    <w:rsid w:val="00E36659"/>
    <w:rsid w:val="00E37284"/>
    <w:rsid w:val="00E3771D"/>
    <w:rsid w:val="00E409EC"/>
    <w:rsid w:val="00E42985"/>
    <w:rsid w:val="00E45937"/>
    <w:rsid w:val="00E46530"/>
    <w:rsid w:val="00E47352"/>
    <w:rsid w:val="00E51A7A"/>
    <w:rsid w:val="00E51D01"/>
    <w:rsid w:val="00E52930"/>
    <w:rsid w:val="00E5454A"/>
    <w:rsid w:val="00E5637A"/>
    <w:rsid w:val="00E61DFC"/>
    <w:rsid w:val="00E62352"/>
    <w:rsid w:val="00E62A33"/>
    <w:rsid w:val="00E64775"/>
    <w:rsid w:val="00E65D0A"/>
    <w:rsid w:val="00E65E22"/>
    <w:rsid w:val="00E6682F"/>
    <w:rsid w:val="00E66908"/>
    <w:rsid w:val="00E72E25"/>
    <w:rsid w:val="00E760FB"/>
    <w:rsid w:val="00E763D5"/>
    <w:rsid w:val="00E80CAF"/>
    <w:rsid w:val="00E82172"/>
    <w:rsid w:val="00E83860"/>
    <w:rsid w:val="00E83FC1"/>
    <w:rsid w:val="00E85800"/>
    <w:rsid w:val="00E8737C"/>
    <w:rsid w:val="00E877E7"/>
    <w:rsid w:val="00E87D3F"/>
    <w:rsid w:val="00E91845"/>
    <w:rsid w:val="00E94901"/>
    <w:rsid w:val="00E96454"/>
    <w:rsid w:val="00E9682B"/>
    <w:rsid w:val="00E97320"/>
    <w:rsid w:val="00E97DBC"/>
    <w:rsid w:val="00EA0055"/>
    <w:rsid w:val="00EA0652"/>
    <w:rsid w:val="00EA0D24"/>
    <w:rsid w:val="00EA1C44"/>
    <w:rsid w:val="00EA2BF0"/>
    <w:rsid w:val="00EA36FB"/>
    <w:rsid w:val="00EA3A20"/>
    <w:rsid w:val="00EA3D43"/>
    <w:rsid w:val="00EA453C"/>
    <w:rsid w:val="00EB0E8A"/>
    <w:rsid w:val="00EB59DE"/>
    <w:rsid w:val="00EB5D81"/>
    <w:rsid w:val="00EC1596"/>
    <w:rsid w:val="00EC478E"/>
    <w:rsid w:val="00ED3623"/>
    <w:rsid w:val="00EE1505"/>
    <w:rsid w:val="00EE4292"/>
    <w:rsid w:val="00EE57C4"/>
    <w:rsid w:val="00EE66C2"/>
    <w:rsid w:val="00EE6C0F"/>
    <w:rsid w:val="00EF25AA"/>
    <w:rsid w:val="00EF5993"/>
    <w:rsid w:val="00EF6937"/>
    <w:rsid w:val="00F00D77"/>
    <w:rsid w:val="00F014B6"/>
    <w:rsid w:val="00F02BFD"/>
    <w:rsid w:val="00F02EFD"/>
    <w:rsid w:val="00F03419"/>
    <w:rsid w:val="00F03565"/>
    <w:rsid w:val="00F0501E"/>
    <w:rsid w:val="00F0505C"/>
    <w:rsid w:val="00F05195"/>
    <w:rsid w:val="00F07C28"/>
    <w:rsid w:val="00F1068C"/>
    <w:rsid w:val="00F12CF7"/>
    <w:rsid w:val="00F13847"/>
    <w:rsid w:val="00F175E4"/>
    <w:rsid w:val="00F17A52"/>
    <w:rsid w:val="00F17B26"/>
    <w:rsid w:val="00F17DD5"/>
    <w:rsid w:val="00F2237D"/>
    <w:rsid w:val="00F243F5"/>
    <w:rsid w:val="00F258BE"/>
    <w:rsid w:val="00F26D96"/>
    <w:rsid w:val="00F27236"/>
    <w:rsid w:val="00F31FF8"/>
    <w:rsid w:val="00F335E8"/>
    <w:rsid w:val="00F37F6B"/>
    <w:rsid w:val="00F40BD5"/>
    <w:rsid w:val="00F40D67"/>
    <w:rsid w:val="00F416FA"/>
    <w:rsid w:val="00F43209"/>
    <w:rsid w:val="00F44CE9"/>
    <w:rsid w:val="00F45BCB"/>
    <w:rsid w:val="00F46472"/>
    <w:rsid w:val="00F47677"/>
    <w:rsid w:val="00F516E5"/>
    <w:rsid w:val="00F51AC2"/>
    <w:rsid w:val="00F53DC1"/>
    <w:rsid w:val="00F54EC5"/>
    <w:rsid w:val="00F56289"/>
    <w:rsid w:val="00F627AD"/>
    <w:rsid w:val="00F62D5D"/>
    <w:rsid w:val="00F64E31"/>
    <w:rsid w:val="00F64FED"/>
    <w:rsid w:val="00F6521E"/>
    <w:rsid w:val="00F66B57"/>
    <w:rsid w:val="00F67055"/>
    <w:rsid w:val="00F71012"/>
    <w:rsid w:val="00F71609"/>
    <w:rsid w:val="00F718B3"/>
    <w:rsid w:val="00F728EF"/>
    <w:rsid w:val="00F73D2C"/>
    <w:rsid w:val="00F75AA6"/>
    <w:rsid w:val="00F75CF8"/>
    <w:rsid w:val="00F80E3C"/>
    <w:rsid w:val="00F81B0A"/>
    <w:rsid w:val="00F8273E"/>
    <w:rsid w:val="00F82B00"/>
    <w:rsid w:val="00F95CB9"/>
    <w:rsid w:val="00FA001D"/>
    <w:rsid w:val="00FA06CA"/>
    <w:rsid w:val="00FA0C3C"/>
    <w:rsid w:val="00FA1610"/>
    <w:rsid w:val="00FA174B"/>
    <w:rsid w:val="00FA1D2F"/>
    <w:rsid w:val="00FA229F"/>
    <w:rsid w:val="00FA255B"/>
    <w:rsid w:val="00FA3B33"/>
    <w:rsid w:val="00FA568C"/>
    <w:rsid w:val="00FA7B84"/>
    <w:rsid w:val="00FB1921"/>
    <w:rsid w:val="00FB1AC2"/>
    <w:rsid w:val="00FB2455"/>
    <w:rsid w:val="00FB4DE2"/>
    <w:rsid w:val="00FC04BD"/>
    <w:rsid w:val="00FC1149"/>
    <w:rsid w:val="00FC2414"/>
    <w:rsid w:val="00FC3402"/>
    <w:rsid w:val="00FC5830"/>
    <w:rsid w:val="00FC5AE1"/>
    <w:rsid w:val="00FC6178"/>
    <w:rsid w:val="00FC64DF"/>
    <w:rsid w:val="00FD45EB"/>
    <w:rsid w:val="00FD55CC"/>
    <w:rsid w:val="00FD5FDF"/>
    <w:rsid w:val="00FD6290"/>
    <w:rsid w:val="00FD6567"/>
    <w:rsid w:val="00FE08E3"/>
    <w:rsid w:val="00FE15BB"/>
    <w:rsid w:val="00FE241C"/>
    <w:rsid w:val="00FE3C6F"/>
    <w:rsid w:val="00FE3D54"/>
    <w:rsid w:val="00FE4405"/>
    <w:rsid w:val="00FE624C"/>
    <w:rsid w:val="00FE6763"/>
    <w:rsid w:val="00FE70AD"/>
    <w:rsid w:val="00FE7127"/>
    <w:rsid w:val="00FF2201"/>
    <w:rsid w:val="00FF2D55"/>
    <w:rsid w:val="00FF2F8D"/>
    <w:rsid w:val="00FF41C3"/>
    <w:rsid w:val="00FF6F62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C5F2"/>
  <w15:chartTrackingRefBased/>
  <w15:docId w15:val="{EAFEA97E-007B-4170-B338-E66DE837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7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5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35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355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5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03B6"/>
    <w:pPr>
      <w:ind w:left="720"/>
      <w:contextualSpacing/>
    </w:pPr>
  </w:style>
  <w:style w:type="paragraph" w:customStyle="1" w:styleId="Default">
    <w:name w:val="Default"/>
    <w:rsid w:val="000149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9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5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F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41C3"/>
  </w:style>
  <w:style w:type="paragraph" w:styleId="Voettekst">
    <w:name w:val="footer"/>
    <w:basedOn w:val="Standaard"/>
    <w:link w:val="VoettekstChar"/>
    <w:uiPriority w:val="99"/>
    <w:unhideWhenUsed/>
    <w:rsid w:val="00FF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41C3"/>
  </w:style>
  <w:style w:type="character" w:customStyle="1" w:styleId="A30">
    <w:name w:val="A30"/>
    <w:uiPriority w:val="99"/>
    <w:rsid w:val="008C3CF0"/>
    <w:rPr>
      <w:rFonts w:cs="Roboto Slab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558F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6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9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at@dorpsraadleende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rpsraadleende.nl/onewebmedia/Documenten_Website/Energietransitie/Scenario2030_Aangeleverde_Bo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rpsraadleende.nl/onewebmedia/Documenten_Website/Energietransitie/20210425_RES_onderbouwing_toelichting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F:\Actuele_Bestanden\19Dorpsraad\Energie_Transitie\Publiceren\www.dorpsraadleende.nl" TargetMode="External"/><Relationship Id="rId1" Type="http://schemas.openxmlformats.org/officeDocument/2006/relationships/hyperlink" Target="file:///F:\Actuele_Bestanden\19Dorpsraad\Energie_Transitie\Publiceren\secretariaat@dorpsraadleende.nl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D764-89B3-4F7C-B57B-AE01EC2B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1678</Words>
  <Characters>9233</Characters>
  <Application>Microsoft Office Word</Application>
  <DocSecurity>8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36</cp:revision>
  <cp:lastPrinted>2021-04-10T07:08:00Z</cp:lastPrinted>
  <dcterms:created xsi:type="dcterms:W3CDTF">2021-05-16T10:20:00Z</dcterms:created>
  <dcterms:modified xsi:type="dcterms:W3CDTF">2021-05-17T17:36:00Z</dcterms:modified>
</cp:coreProperties>
</file>